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103117" w14:textId="77777777" w:rsidR="00A938AE" w:rsidRDefault="00A938AE" w:rsidP="00A938AE">
      <w:pPr>
        <w:jc w:val="center"/>
        <w:rPr>
          <w:sz w:val="48"/>
          <w:szCs w:val="48"/>
        </w:rPr>
      </w:pPr>
    </w:p>
    <w:p w14:paraId="09345B79" w14:textId="4C614FC5" w:rsidR="00A938AE" w:rsidRPr="00DB4CC1" w:rsidRDefault="00A938AE" w:rsidP="00A938AE">
      <w:pPr>
        <w:jc w:val="center"/>
        <w:rPr>
          <w:rFonts w:ascii="Trebuchet MS" w:hAnsi="Trebuchet MS"/>
          <w:sz w:val="56"/>
          <w:szCs w:val="56"/>
        </w:rPr>
      </w:pPr>
      <w:r w:rsidRPr="00DB4CC1">
        <w:rPr>
          <w:rFonts w:ascii="Trebuchet MS" w:hAnsi="Trebuchet MS"/>
          <w:sz w:val="72"/>
          <w:szCs w:val="56"/>
        </w:rPr>
        <w:t>English Department</w:t>
      </w:r>
    </w:p>
    <w:p w14:paraId="38A5DC44" w14:textId="698248ED" w:rsidR="0008558E" w:rsidRPr="00273532" w:rsidRDefault="005F0D7C" w:rsidP="00A938AE">
      <w:pPr>
        <w:jc w:val="center"/>
        <w:rPr>
          <w:rFonts w:ascii="Trebuchet MS" w:hAnsi="Trebuchet MS"/>
          <w:sz w:val="48"/>
          <w:szCs w:val="48"/>
        </w:rPr>
      </w:pPr>
      <w:r w:rsidRPr="00273532">
        <w:rPr>
          <w:rFonts w:ascii="Trebuchet MS" w:hAnsi="Trebuchet MS"/>
          <w:noProof/>
          <w:sz w:val="48"/>
          <w:szCs w:val="48"/>
        </w:rPr>
        <w:drawing>
          <wp:anchor distT="0" distB="0" distL="114300" distR="114300" simplePos="0" relativeHeight="251660288" behindDoc="0" locked="0" layoutInCell="1" allowOverlap="1" wp14:anchorId="025736E9" wp14:editId="480344A6">
            <wp:simplePos x="0" y="0"/>
            <wp:positionH relativeFrom="margin">
              <wp:align>center</wp:align>
            </wp:positionH>
            <wp:positionV relativeFrom="paragraph">
              <wp:posOffset>405152</wp:posOffset>
            </wp:positionV>
            <wp:extent cx="2303320" cy="2303320"/>
            <wp:effectExtent l="0" t="0" r="0" b="1905"/>
            <wp:wrapTopAndBottom/>
            <wp:docPr id="43" name="image7.png"/>
            <wp:cNvGraphicFramePr/>
            <a:graphic xmlns:a="http://schemas.openxmlformats.org/drawingml/2006/main">
              <a:graphicData uri="http://schemas.openxmlformats.org/drawingml/2006/picture">
                <pic:pic xmlns:pic="http://schemas.openxmlformats.org/drawingml/2006/picture">
                  <pic:nvPicPr>
                    <pic:cNvPr id="43" name="image7.png"/>
                    <pic:cNvPicPr preferRelativeResize="0"/>
                  </pic:nvPicPr>
                  <pic:blipFill>
                    <a:blip r:embed="rId7">
                      <a:extLst>
                        <a:ext uri="{28A0092B-C50C-407E-A947-70E740481C1C}">
                          <a14:useLocalDpi xmlns:a14="http://schemas.microsoft.com/office/drawing/2010/main" val="0"/>
                        </a:ext>
                      </a:extLst>
                    </a:blip>
                    <a:stretch>
                      <a:fillRect/>
                    </a:stretch>
                  </pic:blipFill>
                  <pic:spPr>
                    <a:xfrm>
                      <a:off x="0" y="0"/>
                      <a:ext cx="2303320" cy="2303320"/>
                    </a:xfrm>
                    <a:prstGeom prst="rect">
                      <a:avLst/>
                    </a:prstGeom>
                    <a:ln/>
                  </pic:spPr>
                </pic:pic>
              </a:graphicData>
            </a:graphic>
            <wp14:sizeRelH relativeFrom="margin">
              <wp14:pctWidth>0</wp14:pctWidth>
            </wp14:sizeRelH>
          </wp:anchor>
        </w:drawing>
      </w:r>
    </w:p>
    <w:p w14:paraId="4DFFF618" w14:textId="49A0EF75" w:rsidR="00A938AE" w:rsidRPr="00273532" w:rsidRDefault="00A938AE" w:rsidP="00447ECB">
      <w:pPr>
        <w:rPr>
          <w:rFonts w:ascii="Trebuchet MS" w:hAnsi="Trebuchet MS"/>
          <w:sz w:val="48"/>
          <w:szCs w:val="48"/>
        </w:rPr>
      </w:pPr>
    </w:p>
    <w:p w14:paraId="6F90C4F1" w14:textId="77777777" w:rsidR="0008558E" w:rsidRPr="00273532" w:rsidRDefault="0008558E" w:rsidP="00A938AE">
      <w:pPr>
        <w:rPr>
          <w:rFonts w:ascii="Trebuchet MS" w:hAnsi="Trebuchet MS"/>
          <w:sz w:val="48"/>
          <w:szCs w:val="48"/>
        </w:rPr>
      </w:pPr>
    </w:p>
    <w:p w14:paraId="1FE043AB" w14:textId="7495983D" w:rsidR="00A938AE" w:rsidRPr="00273532" w:rsidRDefault="00DD2E5D" w:rsidP="00A938AE">
      <w:pPr>
        <w:jc w:val="center"/>
        <w:rPr>
          <w:rFonts w:ascii="Trebuchet MS" w:hAnsi="Trebuchet MS"/>
          <w:sz w:val="72"/>
          <w:szCs w:val="72"/>
        </w:rPr>
      </w:pPr>
      <w:r>
        <w:rPr>
          <w:rFonts w:ascii="Trebuchet MS" w:hAnsi="Trebuchet MS"/>
          <w:sz w:val="72"/>
          <w:szCs w:val="72"/>
        </w:rPr>
        <w:t xml:space="preserve">Year 12 </w:t>
      </w:r>
      <w:r w:rsidR="005F0D7C">
        <w:rPr>
          <w:rFonts w:ascii="Trebuchet MS" w:hAnsi="Trebuchet MS"/>
          <w:sz w:val="72"/>
          <w:szCs w:val="72"/>
        </w:rPr>
        <w:t>Additional Support</w:t>
      </w:r>
      <w:r w:rsidR="00273532">
        <w:rPr>
          <w:rFonts w:ascii="Trebuchet MS" w:hAnsi="Trebuchet MS"/>
          <w:sz w:val="72"/>
          <w:szCs w:val="72"/>
        </w:rPr>
        <w:t xml:space="preserve">: </w:t>
      </w:r>
      <w:r w:rsidR="005F0D7C">
        <w:rPr>
          <w:rFonts w:ascii="Trebuchet MS" w:hAnsi="Trebuchet MS"/>
          <w:i/>
          <w:sz w:val="72"/>
          <w:szCs w:val="72"/>
        </w:rPr>
        <w:t>Paper 2 - CLA</w:t>
      </w:r>
      <w:r w:rsidR="00273532">
        <w:rPr>
          <w:rFonts w:ascii="Trebuchet MS" w:hAnsi="Trebuchet MS"/>
          <w:i/>
          <w:sz w:val="72"/>
          <w:szCs w:val="72"/>
        </w:rPr>
        <w:t>.</w:t>
      </w:r>
    </w:p>
    <w:p w14:paraId="7990C32C" w14:textId="77777777" w:rsidR="00A938AE" w:rsidRPr="00273532" w:rsidRDefault="00A938AE" w:rsidP="00A938AE">
      <w:pPr>
        <w:jc w:val="center"/>
        <w:rPr>
          <w:rFonts w:ascii="Trebuchet MS" w:hAnsi="Trebuchet MS"/>
          <w:sz w:val="48"/>
          <w:szCs w:val="48"/>
        </w:rPr>
      </w:pPr>
    </w:p>
    <w:p w14:paraId="419C56D6" w14:textId="77777777" w:rsidR="00A938AE" w:rsidRPr="00273532" w:rsidRDefault="00A938AE" w:rsidP="00A938AE">
      <w:pPr>
        <w:jc w:val="center"/>
        <w:rPr>
          <w:rFonts w:ascii="Trebuchet MS" w:hAnsi="Trebuchet MS"/>
          <w:sz w:val="48"/>
          <w:szCs w:val="48"/>
        </w:rPr>
      </w:pPr>
      <w:r w:rsidRPr="00273532">
        <w:rPr>
          <w:rFonts w:ascii="Trebuchet MS" w:hAnsi="Trebuchet MS"/>
          <w:sz w:val="48"/>
          <w:szCs w:val="48"/>
        </w:rPr>
        <w:t>Name</w:t>
      </w:r>
      <w:r w:rsidR="00B36536" w:rsidRPr="00273532">
        <w:rPr>
          <w:rFonts w:ascii="Trebuchet MS" w:hAnsi="Trebuchet MS"/>
          <w:sz w:val="48"/>
          <w:szCs w:val="48"/>
        </w:rPr>
        <w:t xml:space="preserve">: </w:t>
      </w:r>
      <w:r w:rsidRPr="00273532">
        <w:rPr>
          <w:rFonts w:ascii="Trebuchet MS" w:hAnsi="Trebuchet MS"/>
          <w:sz w:val="48"/>
          <w:szCs w:val="48"/>
        </w:rPr>
        <w:t>__________________________</w:t>
      </w:r>
    </w:p>
    <w:p w14:paraId="25BC204B" w14:textId="77777777" w:rsidR="00A938AE" w:rsidRPr="00273532" w:rsidRDefault="00A938AE" w:rsidP="00A938AE">
      <w:pPr>
        <w:jc w:val="center"/>
        <w:rPr>
          <w:rFonts w:ascii="Trebuchet MS" w:hAnsi="Trebuchet MS"/>
          <w:sz w:val="48"/>
          <w:szCs w:val="48"/>
        </w:rPr>
      </w:pPr>
    </w:p>
    <w:p w14:paraId="3D2F9AD6" w14:textId="77777777" w:rsidR="00A938AE" w:rsidRPr="00273532" w:rsidRDefault="00A938AE" w:rsidP="00A938AE">
      <w:pPr>
        <w:jc w:val="center"/>
        <w:rPr>
          <w:rFonts w:ascii="Trebuchet MS" w:hAnsi="Trebuchet MS"/>
          <w:sz w:val="48"/>
          <w:szCs w:val="48"/>
        </w:rPr>
      </w:pPr>
      <w:r w:rsidRPr="00273532">
        <w:rPr>
          <w:rFonts w:ascii="Trebuchet MS" w:hAnsi="Trebuchet MS"/>
          <w:sz w:val="48"/>
          <w:szCs w:val="48"/>
        </w:rPr>
        <w:t>Teacher: _________________________</w:t>
      </w:r>
    </w:p>
    <w:tbl>
      <w:tblPr>
        <w:tblStyle w:val="TableGrid"/>
        <w:tblpPr w:leftFromText="180" w:rightFromText="180" w:vertAnchor="text" w:horzAnchor="margin" w:tblpXSpec="center" w:tblpY="-209"/>
        <w:tblW w:w="10632" w:type="dxa"/>
        <w:tblLook w:val="04A0" w:firstRow="1" w:lastRow="0" w:firstColumn="1" w:lastColumn="0" w:noHBand="0" w:noVBand="1"/>
      </w:tblPr>
      <w:tblGrid>
        <w:gridCol w:w="10632"/>
      </w:tblGrid>
      <w:tr w:rsidR="000930CF" w14:paraId="0D2E74AA" w14:textId="77777777" w:rsidTr="000930CF">
        <w:tc>
          <w:tcPr>
            <w:tcW w:w="10632" w:type="dxa"/>
            <w:shd w:val="clear" w:color="auto" w:fill="DEEAF6" w:themeFill="accent5" w:themeFillTint="33"/>
          </w:tcPr>
          <w:p w14:paraId="06D3FA1A" w14:textId="7FC8490C" w:rsidR="000930CF" w:rsidRPr="003543C4" w:rsidRDefault="00E34A0A" w:rsidP="00E34A0A">
            <w:pPr>
              <w:rPr>
                <w:rFonts w:ascii="Trebuchet MS" w:hAnsi="Trebuchet MS"/>
                <w:b/>
              </w:rPr>
            </w:pPr>
            <w:r>
              <w:rPr>
                <w:rFonts w:ascii="Trebuchet MS" w:hAnsi="Trebuchet MS"/>
                <w:b/>
              </w:rPr>
              <w:lastRenderedPageBreak/>
              <w:t>Key theorist: B.F Skinner (behaviourism)</w:t>
            </w:r>
          </w:p>
        </w:tc>
      </w:tr>
      <w:tr w:rsidR="000930CF" w14:paraId="3DCA4290" w14:textId="77777777" w:rsidTr="002800EC">
        <w:trPr>
          <w:trHeight w:val="8786"/>
        </w:trPr>
        <w:tc>
          <w:tcPr>
            <w:tcW w:w="10632" w:type="dxa"/>
          </w:tcPr>
          <w:p w14:paraId="4A3E6098" w14:textId="77777777" w:rsidR="000930CF" w:rsidRDefault="000930CF" w:rsidP="000930CF">
            <w:pPr>
              <w:rPr>
                <w:rFonts w:ascii="Trebuchet MS" w:hAnsi="Trebuchet MS"/>
              </w:rPr>
            </w:pPr>
          </w:p>
          <w:p w14:paraId="6DB6B9FE" w14:textId="0759CDE9" w:rsidR="00E34A0A" w:rsidRPr="00E34A0A" w:rsidRDefault="00E34A0A" w:rsidP="00AE6357">
            <w:pPr>
              <w:rPr>
                <w:rFonts w:ascii="Trebuchet MS" w:hAnsi="Trebuchet MS"/>
              </w:rPr>
            </w:pPr>
            <w:r w:rsidRPr="00E34A0A">
              <w:rPr>
                <w:rFonts w:ascii="Trebuchet MS" w:hAnsi="Trebuchet MS"/>
                <w:b/>
                <w:bCs/>
              </w:rPr>
              <w:t xml:space="preserve">Core concept: </w:t>
            </w:r>
            <w:r>
              <w:rPr>
                <w:rFonts w:ascii="Trebuchet MS" w:hAnsi="Trebuchet MS"/>
              </w:rPr>
              <w:t xml:space="preserve"> </w:t>
            </w:r>
            <w:r w:rsidRPr="00E34A0A">
              <w:rPr>
                <w:rFonts w:ascii="Trebuchet MS" w:hAnsi="Trebuchet MS"/>
              </w:rPr>
              <w:t xml:space="preserve">Skinner was a psychologist who believed that </w:t>
            </w:r>
            <w:r w:rsidRPr="00AE6357">
              <w:rPr>
                <w:rFonts w:ascii="Trebuchet MS" w:hAnsi="Trebuchet MS"/>
                <w:b/>
                <w:bCs/>
              </w:rPr>
              <w:t xml:space="preserve">all </w:t>
            </w:r>
            <w:r w:rsidRPr="00E34A0A">
              <w:rPr>
                <w:rFonts w:ascii="Trebuchet MS" w:hAnsi="Trebuchet MS"/>
              </w:rPr>
              <w:t>human behavio</w:t>
            </w:r>
            <w:r w:rsidR="00AE6357">
              <w:rPr>
                <w:rFonts w:ascii="Trebuchet MS" w:hAnsi="Trebuchet MS"/>
              </w:rPr>
              <w:t>u</w:t>
            </w:r>
            <w:r w:rsidRPr="00E34A0A">
              <w:rPr>
                <w:rFonts w:ascii="Trebuchet MS" w:hAnsi="Trebuchet MS"/>
              </w:rPr>
              <w:t>r is learned through interactions with the environment, especially through a system of reinforcements.</w:t>
            </w:r>
            <w:r w:rsidR="00AE6357">
              <w:rPr>
                <w:rFonts w:ascii="Trebuchet MS" w:hAnsi="Trebuchet MS"/>
              </w:rPr>
              <w:t xml:space="preserve"> Considering this, we can argue that Skinner would argue that a child’s ability to speak has to be </w:t>
            </w:r>
            <w:r w:rsidR="00AE6357" w:rsidRPr="00AE6357">
              <w:rPr>
                <w:rFonts w:ascii="Trebuchet MS" w:hAnsi="Trebuchet MS"/>
                <w:b/>
                <w:bCs/>
              </w:rPr>
              <w:t>learned</w:t>
            </w:r>
            <w:r w:rsidR="00AE6357">
              <w:rPr>
                <w:rFonts w:ascii="Trebuchet MS" w:hAnsi="Trebuchet MS"/>
              </w:rPr>
              <w:t xml:space="preserve">, through </w:t>
            </w:r>
            <w:r w:rsidR="00AE6357">
              <w:rPr>
                <w:rFonts w:ascii="Trebuchet MS" w:hAnsi="Trebuchet MS"/>
                <w:b/>
                <w:bCs/>
              </w:rPr>
              <w:t>reinforcement.</w:t>
            </w:r>
          </w:p>
          <w:p w14:paraId="2EDB29DE" w14:textId="77777777" w:rsidR="00E34A0A" w:rsidRPr="00E34A0A" w:rsidRDefault="00E34A0A" w:rsidP="00E34A0A">
            <w:pPr>
              <w:rPr>
                <w:rFonts w:ascii="Trebuchet MS" w:hAnsi="Trebuchet MS"/>
              </w:rPr>
            </w:pPr>
          </w:p>
          <w:p w14:paraId="28E1F135" w14:textId="77777777" w:rsidR="00E34A0A" w:rsidRPr="00AE6357" w:rsidRDefault="00E34A0A" w:rsidP="00E34A0A">
            <w:pPr>
              <w:rPr>
                <w:rFonts w:ascii="Trebuchet MS" w:hAnsi="Trebuchet MS"/>
                <w:b/>
                <w:bCs/>
              </w:rPr>
            </w:pPr>
            <w:r w:rsidRPr="00AE6357">
              <w:rPr>
                <w:rFonts w:ascii="Trebuchet MS" w:hAnsi="Trebuchet MS"/>
                <w:b/>
                <w:bCs/>
              </w:rPr>
              <w:t>Types of Reinforcement:</w:t>
            </w:r>
          </w:p>
          <w:p w14:paraId="7EEF43A2" w14:textId="77777777" w:rsidR="00E34A0A" w:rsidRPr="00E34A0A" w:rsidRDefault="00E34A0A" w:rsidP="00E34A0A">
            <w:pPr>
              <w:rPr>
                <w:rFonts w:ascii="Trebuchet MS" w:hAnsi="Trebuchet MS"/>
              </w:rPr>
            </w:pPr>
          </w:p>
          <w:p w14:paraId="3C02A5B2" w14:textId="1D8C7951" w:rsidR="00E34A0A" w:rsidRPr="00E34A0A" w:rsidRDefault="00E34A0A" w:rsidP="00E34A0A">
            <w:pPr>
              <w:rPr>
                <w:rFonts w:ascii="Trebuchet MS" w:hAnsi="Trebuchet MS"/>
              </w:rPr>
            </w:pPr>
            <w:r w:rsidRPr="00AE6357">
              <w:rPr>
                <w:rFonts w:ascii="Trebuchet MS" w:hAnsi="Trebuchet MS"/>
                <w:b/>
                <w:bCs/>
              </w:rPr>
              <w:t>Positive Reinforcement</w:t>
            </w:r>
            <w:r w:rsidRPr="00E34A0A">
              <w:rPr>
                <w:rFonts w:ascii="Trebuchet MS" w:hAnsi="Trebuchet MS"/>
              </w:rPr>
              <w:t xml:space="preserve">: </w:t>
            </w:r>
            <w:r w:rsidR="00AE6357">
              <w:rPr>
                <w:rFonts w:ascii="Trebuchet MS" w:hAnsi="Trebuchet MS"/>
              </w:rPr>
              <w:t xml:space="preserve">When a behaviour is </w:t>
            </w:r>
            <w:r w:rsidR="005B01F2">
              <w:rPr>
                <w:rFonts w:ascii="Trebuchet MS" w:hAnsi="Trebuchet MS"/>
              </w:rPr>
              <w:t>desirable</w:t>
            </w:r>
            <w:r w:rsidR="00AE6357">
              <w:rPr>
                <w:rFonts w:ascii="Trebuchet MS" w:hAnsi="Trebuchet MS"/>
              </w:rPr>
              <w:t xml:space="preserve">, you </w:t>
            </w:r>
            <w:r w:rsidR="005B01F2">
              <w:rPr>
                <w:rFonts w:ascii="Trebuchet MS" w:hAnsi="Trebuchet MS"/>
              </w:rPr>
              <w:t xml:space="preserve">provide a child with </w:t>
            </w:r>
            <w:r w:rsidRPr="00E34A0A">
              <w:rPr>
                <w:rFonts w:ascii="Trebuchet MS" w:hAnsi="Trebuchet MS"/>
              </w:rPr>
              <w:t xml:space="preserve">something pleasant to </w:t>
            </w:r>
            <w:r w:rsidR="005B01F2">
              <w:rPr>
                <w:rFonts w:ascii="Trebuchet MS" w:hAnsi="Trebuchet MS"/>
              </w:rPr>
              <w:t xml:space="preserve">encourage them to repeat this </w:t>
            </w:r>
            <w:r w:rsidRPr="00E34A0A">
              <w:rPr>
                <w:rFonts w:ascii="Trebuchet MS" w:hAnsi="Trebuchet MS"/>
              </w:rPr>
              <w:t>behavio</w:t>
            </w:r>
            <w:r w:rsidR="005B01F2">
              <w:rPr>
                <w:rFonts w:ascii="Trebuchet MS" w:hAnsi="Trebuchet MS"/>
              </w:rPr>
              <w:t>u</w:t>
            </w:r>
            <w:r w:rsidRPr="00E34A0A">
              <w:rPr>
                <w:rFonts w:ascii="Trebuchet MS" w:hAnsi="Trebuchet MS"/>
              </w:rPr>
              <w:t>r (e</w:t>
            </w:r>
            <w:r w:rsidR="005B01F2">
              <w:rPr>
                <w:rFonts w:ascii="Trebuchet MS" w:hAnsi="Trebuchet MS"/>
              </w:rPr>
              <w:t>.</w:t>
            </w:r>
            <w:r w:rsidRPr="00E34A0A">
              <w:rPr>
                <w:rFonts w:ascii="Trebuchet MS" w:hAnsi="Trebuchet MS"/>
              </w:rPr>
              <w:t>g</w:t>
            </w:r>
            <w:r w:rsidR="005B01F2">
              <w:rPr>
                <w:rFonts w:ascii="Trebuchet MS" w:hAnsi="Trebuchet MS"/>
              </w:rPr>
              <w:t>. verbal</w:t>
            </w:r>
            <w:r w:rsidRPr="00E34A0A">
              <w:rPr>
                <w:rFonts w:ascii="Trebuchet MS" w:hAnsi="Trebuchet MS"/>
              </w:rPr>
              <w:t xml:space="preserve"> praise, rewards</w:t>
            </w:r>
            <w:r w:rsidR="005B01F2">
              <w:rPr>
                <w:rFonts w:ascii="Trebuchet MS" w:hAnsi="Trebuchet MS"/>
              </w:rPr>
              <w:t>, smiling, words of encouragement</w:t>
            </w:r>
            <w:r w:rsidRPr="00E34A0A">
              <w:rPr>
                <w:rFonts w:ascii="Trebuchet MS" w:hAnsi="Trebuchet MS"/>
              </w:rPr>
              <w:t>).</w:t>
            </w:r>
          </w:p>
          <w:p w14:paraId="4C9B83A4" w14:textId="77777777" w:rsidR="00E34A0A" w:rsidRPr="00E34A0A" w:rsidRDefault="00E34A0A" w:rsidP="00E34A0A">
            <w:pPr>
              <w:rPr>
                <w:rFonts w:ascii="Trebuchet MS" w:hAnsi="Trebuchet MS"/>
              </w:rPr>
            </w:pPr>
          </w:p>
          <w:p w14:paraId="05160C97" w14:textId="0E31E025" w:rsidR="00E34A0A" w:rsidRDefault="00E34A0A" w:rsidP="00E34A0A">
            <w:pPr>
              <w:rPr>
                <w:rFonts w:ascii="Trebuchet MS" w:hAnsi="Trebuchet MS"/>
              </w:rPr>
            </w:pPr>
            <w:r w:rsidRPr="00E34A0A">
              <w:rPr>
                <w:rFonts w:ascii="Trebuchet MS" w:hAnsi="Trebuchet MS"/>
              </w:rPr>
              <w:t xml:space="preserve">Negative Reinforcement: </w:t>
            </w:r>
            <w:r w:rsidR="005B01F2">
              <w:rPr>
                <w:rFonts w:ascii="Trebuchet MS" w:hAnsi="Trebuchet MS"/>
              </w:rPr>
              <w:t xml:space="preserve"> When a behaviour is undesirable, or incorrect, you reprimand the child to prevent this behaviour from being repeated</w:t>
            </w:r>
            <w:r w:rsidR="005B01F2" w:rsidRPr="00E34A0A">
              <w:rPr>
                <w:rFonts w:ascii="Trebuchet MS" w:hAnsi="Trebuchet MS"/>
              </w:rPr>
              <w:t xml:space="preserve"> </w:t>
            </w:r>
            <w:r w:rsidRPr="00E34A0A">
              <w:rPr>
                <w:rFonts w:ascii="Trebuchet MS" w:hAnsi="Trebuchet MS"/>
              </w:rPr>
              <w:t>(e.g.</w:t>
            </w:r>
            <w:r w:rsidR="005B01F2">
              <w:rPr>
                <w:rFonts w:ascii="Trebuchet MS" w:hAnsi="Trebuchet MS"/>
              </w:rPr>
              <w:t xml:space="preserve"> telling them off, changing your tone, punishment, correction).</w:t>
            </w:r>
          </w:p>
          <w:p w14:paraId="2A709A46" w14:textId="3CDB3710" w:rsidR="00223501" w:rsidRDefault="00223501" w:rsidP="00E34A0A">
            <w:pPr>
              <w:rPr>
                <w:rFonts w:ascii="Trebuchet MS" w:hAnsi="Trebuchet MS"/>
              </w:rPr>
            </w:pPr>
          </w:p>
          <w:p w14:paraId="443703E4" w14:textId="36A201AF" w:rsidR="00223501" w:rsidRPr="00824A95" w:rsidRDefault="00824A95" w:rsidP="00223501">
            <w:pPr>
              <w:rPr>
                <w:rFonts w:ascii="Trebuchet MS" w:hAnsi="Trebuchet MS"/>
                <w:b/>
                <w:bCs/>
              </w:rPr>
            </w:pPr>
            <w:r w:rsidRPr="00824A95">
              <w:rPr>
                <w:rFonts w:ascii="Trebuchet MS" w:hAnsi="Trebuchet MS"/>
                <w:b/>
                <w:bCs/>
              </w:rPr>
              <w:t>Application: M</w:t>
            </w:r>
            <w:r w:rsidR="00223501" w:rsidRPr="00824A95">
              <w:rPr>
                <w:rFonts w:ascii="Trebuchet MS" w:hAnsi="Trebuchet MS"/>
                <w:b/>
                <w:bCs/>
              </w:rPr>
              <w:t>odel of Language Learning via Reinforcement</w:t>
            </w:r>
          </w:p>
          <w:p w14:paraId="32BE0FCB" w14:textId="21A1B3D8" w:rsidR="00E34A0A" w:rsidRPr="00481C65" w:rsidRDefault="00223501" w:rsidP="00E34A0A">
            <w:pPr>
              <w:rPr>
                <w:rFonts w:ascii="Trebuchet MS" w:hAnsi="Trebuchet MS"/>
                <w:b/>
                <w:bCs/>
              </w:rPr>
            </w:pPr>
            <w:r w:rsidRPr="00223501">
              <w:rPr>
                <w:rFonts w:ascii="Trebuchet MS" w:hAnsi="Trebuchet MS"/>
              </w:rPr>
              <w:tab/>
            </w:r>
            <w:r w:rsidRPr="00223501">
              <w:rPr>
                <w:rFonts w:ascii="Trebuchet MS" w:hAnsi="Trebuchet MS"/>
              </w:rPr>
              <w:tab/>
            </w:r>
          </w:p>
          <w:tbl>
            <w:tblPr>
              <w:tblStyle w:val="TableGrid"/>
              <w:tblW w:w="0" w:type="auto"/>
              <w:tblLook w:val="04A0" w:firstRow="1" w:lastRow="0" w:firstColumn="1" w:lastColumn="0" w:noHBand="0" w:noVBand="1"/>
            </w:tblPr>
            <w:tblGrid>
              <w:gridCol w:w="3445"/>
              <w:gridCol w:w="3445"/>
              <w:gridCol w:w="3446"/>
            </w:tblGrid>
            <w:tr w:rsidR="00223501" w:rsidRPr="00481C65" w14:paraId="68B09EDD" w14:textId="77777777" w:rsidTr="00481C65">
              <w:trPr>
                <w:trHeight w:val="399"/>
              </w:trPr>
              <w:tc>
                <w:tcPr>
                  <w:tcW w:w="3445" w:type="dxa"/>
                  <w:shd w:val="clear" w:color="auto" w:fill="DEEAF6" w:themeFill="accent5" w:themeFillTint="33"/>
                </w:tcPr>
                <w:p w14:paraId="16F26001" w14:textId="26575C54" w:rsidR="00223501" w:rsidRPr="00481C65" w:rsidRDefault="00223501" w:rsidP="0081524B">
                  <w:pPr>
                    <w:framePr w:hSpace="180" w:wrap="around" w:vAnchor="text" w:hAnchor="margin" w:xAlign="center" w:y="-209"/>
                    <w:jc w:val="center"/>
                    <w:rPr>
                      <w:rFonts w:ascii="Trebuchet MS" w:hAnsi="Trebuchet MS"/>
                      <w:b/>
                      <w:bCs/>
                    </w:rPr>
                  </w:pPr>
                  <w:r w:rsidRPr="00481C65">
                    <w:rPr>
                      <w:rFonts w:ascii="Trebuchet MS" w:hAnsi="Trebuchet MS"/>
                      <w:b/>
                      <w:bCs/>
                    </w:rPr>
                    <w:t>Step</w:t>
                  </w:r>
                </w:p>
              </w:tc>
              <w:tc>
                <w:tcPr>
                  <w:tcW w:w="3445" w:type="dxa"/>
                  <w:shd w:val="clear" w:color="auto" w:fill="DEEAF6" w:themeFill="accent5" w:themeFillTint="33"/>
                </w:tcPr>
                <w:p w14:paraId="6B59B7AA" w14:textId="283C23A3" w:rsidR="00223501" w:rsidRPr="00481C65" w:rsidRDefault="00223501" w:rsidP="0081524B">
                  <w:pPr>
                    <w:framePr w:hSpace="180" w:wrap="around" w:vAnchor="text" w:hAnchor="margin" w:xAlign="center" w:y="-209"/>
                    <w:jc w:val="center"/>
                    <w:rPr>
                      <w:rFonts w:ascii="Trebuchet MS" w:hAnsi="Trebuchet MS"/>
                      <w:b/>
                      <w:bCs/>
                    </w:rPr>
                  </w:pPr>
                  <w:r w:rsidRPr="00481C65">
                    <w:rPr>
                      <w:rFonts w:ascii="Trebuchet MS" w:hAnsi="Trebuchet MS"/>
                      <w:b/>
                      <w:bCs/>
                    </w:rPr>
                    <w:t>Description</w:t>
                  </w:r>
                </w:p>
              </w:tc>
              <w:tc>
                <w:tcPr>
                  <w:tcW w:w="3446" w:type="dxa"/>
                  <w:shd w:val="clear" w:color="auto" w:fill="DEEAF6" w:themeFill="accent5" w:themeFillTint="33"/>
                </w:tcPr>
                <w:p w14:paraId="6BE7E287" w14:textId="75741012" w:rsidR="00223501" w:rsidRPr="00481C65" w:rsidRDefault="00223501" w:rsidP="0081524B">
                  <w:pPr>
                    <w:framePr w:hSpace="180" w:wrap="around" w:vAnchor="text" w:hAnchor="margin" w:xAlign="center" w:y="-209"/>
                    <w:jc w:val="center"/>
                    <w:rPr>
                      <w:rFonts w:ascii="Trebuchet MS" w:hAnsi="Trebuchet MS"/>
                      <w:b/>
                      <w:bCs/>
                    </w:rPr>
                  </w:pPr>
                  <w:r w:rsidRPr="00481C65">
                    <w:rPr>
                      <w:rFonts w:ascii="Trebuchet MS" w:hAnsi="Trebuchet MS"/>
                      <w:b/>
                      <w:bCs/>
                    </w:rPr>
                    <w:t>Example</w:t>
                  </w:r>
                </w:p>
              </w:tc>
            </w:tr>
            <w:tr w:rsidR="00223501" w14:paraId="4BFA0790" w14:textId="77777777" w:rsidTr="00223501">
              <w:trPr>
                <w:trHeight w:val="608"/>
              </w:trPr>
              <w:tc>
                <w:tcPr>
                  <w:tcW w:w="3445" w:type="dxa"/>
                </w:tcPr>
                <w:p w14:paraId="5ACB6C49" w14:textId="74289554" w:rsidR="00223501" w:rsidRDefault="00223501" w:rsidP="0081524B">
                  <w:pPr>
                    <w:framePr w:hSpace="180" w:wrap="around" w:vAnchor="text" w:hAnchor="margin" w:xAlign="center" w:y="-209"/>
                    <w:jc w:val="center"/>
                    <w:rPr>
                      <w:rFonts w:ascii="Trebuchet MS" w:hAnsi="Trebuchet MS"/>
                    </w:rPr>
                  </w:pPr>
                  <w:r w:rsidRPr="00223501">
                    <w:rPr>
                      <w:rFonts w:ascii="Trebuchet MS" w:hAnsi="Trebuchet MS"/>
                    </w:rPr>
                    <w:t>1. Imitation</w:t>
                  </w:r>
                </w:p>
              </w:tc>
              <w:tc>
                <w:tcPr>
                  <w:tcW w:w="3445" w:type="dxa"/>
                </w:tcPr>
                <w:p w14:paraId="49060ADB" w14:textId="2BBA27D9" w:rsidR="00223501" w:rsidRDefault="00223501" w:rsidP="0081524B">
                  <w:pPr>
                    <w:framePr w:hSpace="180" w:wrap="around" w:vAnchor="text" w:hAnchor="margin" w:xAlign="center" w:y="-209"/>
                    <w:jc w:val="center"/>
                    <w:rPr>
                      <w:rFonts w:ascii="Trebuchet MS" w:hAnsi="Trebuchet MS"/>
                    </w:rPr>
                  </w:pPr>
                  <w:r w:rsidRPr="00223501">
                    <w:rPr>
                      <w:rFonts w:ascii="Trebuchet MS" w:hAnsi="Trebuchet MS"/>
                    </w:rPr>
                    <w:t>The child hears a word or phrase and tries to copy it.</w:t>
                  </w:r>
                </w:p>
              </w:tc>
              <w:tc>
                <w:tcPr>
                  <w:tcW w:w="3446" w:type="dxa"/>
                </w:tcPr>
                <w:p w14:paraId="616BF531" w14:textId="77777777" w:rsidR="00223501" w:rsidRPr="00223501" w:rsidRDefault="00223501" w:rsidP="0081524B">
                  <w:pPr>
                    <w:framePr w:hSpace="180" w:wrap="around" w:vAnchor="text" w:hAnchor="margin" w:xAlign="center" w:y="-209"/>
                    <w:jc w:val="center"/>
                    <w:rPr>
                      <w:rFonts w:ascii="Trebuchet MS" w:hAnsi="Trebuchet MS"/>
                    </w:rPr>
                  </w:pPr>
                  <w:r w:rsidRPr="00223501">
                    <w:rPr>
                      <w:rFonts w:ascii="Trebuchet MS" w:hAnsi="Trebuchet MS"/>
                    </w:rPr>
                    <w:t>Child hears “milk” and says “mi.”</w:t>
                  </w:r>
                </w:p>
                <w:p w14:paraId="07DB4157" w14:textId="77777777" w:rsidR="00223501" w:rsidRDefault="00223501" w:rsidP="0081524B">
                  <w:pPr>
                    <w:framePr w:hSpace="180" w:wrap="around" w:vAnchor="text" w:hAnchor="margin" w:xAlign="center" w:y="-209"/>
                    <w:jc w:val="center"/>
                    <w:rPr>
                      <w:rFonts w:ascii="Trebuchet MS" w:hAnsi="Trebuchet MS"/>
                    </w:rPr>
                  </w:pPr>
                </w:p>
              </w:tc>
            </w:tr>
            <w:tr w:rsidR="00223501" w14:paraId="7B51FC4A" w14:textId="77777777" w:rsidTr="00223501">
              <w:trPr>
                <w:trHeight w:val="608"/>
              </w:trPr>
              <w:tc>
                <w:tcPr>
                  <w:tcW w:w="3445" w:type="dxa"/>
                </w:tcPr>
                <w:p w14:paraId="160A1600" w14:textId="518852FB" w:rsidR="00223501" w:rsidRPr="00223501" w:rsidRDefault="00223501" w:rsidP="0081524B">
                  <w:pPr>
                    <w:framePr w:hSpace="180" w:wrap="around" w:vAnchor="text" w:hAnchor="margin" w:xAlign="center" w:y="-209"/>
                    <w:jc w:val="center"/>
                    <w:rPr>
                      <w:rFonts w:ascii="Trebuchet MS" w:hAnsi="Trebuchet MS"/>
                    </w:rPr>
                  </w:pPr>
                  <w:r w:rsidRPr="00223501">
                    <w:rPr>
                      <w:rFonts w:ascii="Trebuchet MS" w:hAnsi="Trebuchet MS"/>
                    </w:rPr>
                    <w:t>2. Positive Reinforcement</w:t>
                  </w:r>
                </w:p>
              </w:tc>
              <w:tc>
                <w:tcPr>
                  <w:tcW w:w="3445" w:type="dxa"/>
                </w:tcPr>
                <w:p w14:paraId="1BFAB945" w14:textId="6B71417D" w:rsidR="00223501" w:rsidRPr="00223501" w:rsidRDefault="00223501" w:rsidP="0081524B">
                  <w:pPr>
                    <w:framePr w:hSpace="180" w:wrap="around" w:vAnchor="text" w:hAnchor="margin" w:xAlign="center" w:y="-209"/>
                    <w:jc w:val="center"/>
                    <w:rPr>
                      <w:rFonts w:ascii="Trebuchet MS" w:hAnsi="Trebuchet MS"/>
                    </w:rPr>
                  </w:pPr>
                  <w:r w:rsidRPr="00223501">
                    <w:rPr>
                      <w:rFonts w:ascii="Trebuchet MS" w:hAnsi="Trebuchet MS"/>
                    </w:rPr>
                    <w:t>The caregiver responds with praise, smiles, or gives what the child wants.</w:t>
                  </w:r>
                </w:p>
              </w:tc>
              <w:tc>
                <w:tcPr>
                  <w:tcW w:w="3446" w:type="dxa"/>
                </w:tcPr>
                <w:p w14:paraId="7CA2598A" w14:textId="0EF4EA04" w:rsidR="00223501" w:rsidRPr="00223501" w:rsidRDefault="00223501" w:rsidP="0081524B">
                  <w:pPr>
                    <w:framePr w:hSpace="180" w:wrap="around" w:vAnchor="text" w:hAnchor="margin" w:xAlign="center" w:y="-209"/>
                    <w:jc w:val="center"/>
                    <w:rPr>
                      <w:rFonts w:ascii="Trebuchet MS" w:hAnsi="Trebuchet MS"/>
                    </w:rPr>
                  </w:pPr>
                  <w:r w:rsidRPr="00223501">
                    <w:rPr>
                      <w:rFonts w:ascii="Trebuchet MS" w:hAnsi="Trebuchet MS"/>
                    </w:rPr>
                    <w:t>Parent says “Yes! Milk! Good job!” and gives milk.</w:t>
                  </w:r>
                </w:p>
              </w:tc>
            </w:tr>
            <w:tr w:rsidR="00223501" w14:paraId="0D393596" w14:textId="77777777" w:rsidTr="00223501">
              <w:trPr>
                <w:trHeight w:val="608"/>
              </w:trPr>
              <w:tc>
                <w:tcPr>
                  <w:tcW w:w="3445" w:type="dxa"/>
                </w:tcPr>
                <w:p w14:paraId="544D95E1" w14:textId="03DBD16A" w:rsidR="00223501" w:rsidRPr="00223501" w:rsidRDefault="00223501" w:rsidP="0081524B">
                  <w:pPr>
                    <w:framePr w:hSpace="180" w:wrap="around" w:vAnchor="text" w:hAnchor="margin" w:xAlign="center" w:y="-209"/>
                    <w:jc w:val="center"/>
                    <w:rPr>
                      <w:rFonts w:ascii="Trebuchet MS" w:hAnsi="Trebuchet MS"/>
                    </w:rPr>
                  </w:pPr>
                  <w:r w:rsidRPr="00223501">
                    <w:rPr>
                      <w:rFonts w:ascii="Trebuchet MS" w:hAnsi="Trebuchet MS"/>
                    </w:rPr>
                    <w:t>3. Repetition &amp; Shaping</w:t>
                  </w:r>
                </w:p>
              </w:tc>
              <w:tc>
                <w:tcPr>
                  <w:tcW w:w="3445" w:type="dxa"/>
                </w:tcPr>
                <w:p w14:paraId="3F7BBE91" w14:textId="24D9A6AD" w:rsidR="00223501" w:rsidRPr="00223501" w:rsidRDefault="00223501" w:rsidP="0081524B">
                  <w:pPr>
                    <w:framePr w:hSpace="180" w:wrap="around" w:vAnchor="text" w:hAnchor="margin" w:xAlign="center" w:y="-209"/>
                    <w:jc w:val="center"/>
                    <w:rPr>
                      <w:rFonts w:ascii="Trebuchet MS" w:hAnsi="Trebuchet MS"/>
                    </w:rPr>
                  </w:pPr>
                  <w:r w:rsidRPr="00223501">
                    <w:rPr>
                      <w:rFonts w:ascii="Trebuchet MS" w:hAnsi="Trebuchet MS"/>
                    </w:rPr>
                    <w:t>Over time, the child is encouraged to refine the word.</w:t>
                  </w:r>
                </w:p>
              </w:tc>
              <w:tc>
                <w:tcPr>
                  <w:tcW w:w="3446" w:type="dxa"/>
                </w:tcPr>
                <w:p w14:paraId="7BB2F320" w14:textId="4628F9E4" w:rsidR="00223501" w:rsidRPr="00223501" w:rsidRDefault="00223501" w:rsidP="0081524B">
                  <w:pPr>
                    <w:framePr w:hSpace="180" w:wrap="around" w:vAnchor="text" w:hAnchor="margin" w:xAlign="center" w:y="-209"/>
                    <w:jc w:val="center"/>
                    <w:rPr>
                      <w:rFonts w:ascii="Trebuchet MS" w:hAnsi="Trebuchet MS"/>
                    </w:rPr>
                  </w:pPr>
                  <w:r w:rsidRPr="00223501">
                    <w:rPr>
                      <w:rFonts w:ascii="Trebuchet MS" w:hAnsi="Trebuchet MS"/>
                    </w:rPr>
                    <w:t>Child says “milk” more clearly over time to get praise</w:t>
                  </w:r>
                  <w:r w:rsidR="00824A95">
                    <w:rPr>
                      <w:rFonts w:ascii="Trebuchet MS" w:hAnsi="Trebuchet MS"/>
                    </w:rPr>
                    <w:t xml:space="preserve"> from their parent, or to get milk</w:t>
                  </w:r>
                  <w:r w:rsidRPr="00223501">
                    <w:rPr>
                      <w:rFonts w:ascii="Trebuchet MS" w:hAnsi="Trebuchet MS"/>
                    </w:rPr>
                    <w:t>.</w:t>
                  </w:r>
                </w:p>
                <w:p w14:paraId="094A94C0" w14:textId="77777777" w:rsidR="00223501" w:rsidRPr="00223501" w:rsidRDefault="00223501" w:rsidP="0081524B">
                  <w:pPr>
                    <w:framePr w:hSpace="180" w:wrap="around" w:vAnchor="text" w:hAnchor="margin" w:xAlign="center" w:y="-209"/>
                    <w:jc w:val="center"/>
                    <w:rPr>
                      <w:rFonts w:ascii="Trebuchet MS" w:hAnsi="Trebuchet MS"/>
                    </w:rPr>
                  </w:pPr>
                </w:p>
              </w:tc>
            </w:tr>
          </w:tbl>
          <w:p w14:paraId="15B345B0" w14:textId="77777777" w:rsidR="00E34A0A" w:rsidRDefault="00E34A0A" w:rsidP="00E34A0A">
            <w:pPr>
              <w:rPr>
                <w:rFonts w:ascii="Trebuchet MS" w:hAnsi="Trebuchet MS"/>
              </w:rPr>
            </w:pPr>
          </w:p>
          <w:p w14:paraId="56600C72" w14:textId="709C1FDC" w:rsidR="00824A95" w:rsidRDefault="00824A95" w:rsidP="00E34A0A">
            <w:pPr>
              <w:rPr>
                <w:rFonts w:ascii="Trebuchet MS" w:hAnsi="Trebuchet MS"/>
              </w:rPr>
            </w:pPr>
            <w:r w:rsidRPr="00824A95">
              <w:rPr>
                <w:rFonts w:ascii="Trebuchet MS" w:hAnsi="Trebuchet MS"/>
                <w:b/>
                <w:bCs/>
              </w:rPr>
              <w:t>Wider application:</w:t>
            </w:r>
            <w:r>
              <w:rPr>
                <w:rFonts w:ascii="Trebuchet MS" w:hAnsi="Trebuchet MS"/>
              </w:rPr>
              <w:t xml:space="preserve"> We can also use Skinner’s behaviourist model with other MKO (More Knowledgeable Others), so in schools, a teacher would be reinforcing desirable behaviour through praise or rewards, and negatively reinforcing a child’s language through correcting their work.</w:t>
            </w:r>
          </w:p>
        </w:tc>
      </w:tr>
    </w:tbl>
    <w:p w14:paraId="255620E7" w14:textId="347FEC4D" w:rsidR="001D4EAD" w:rsidRDefault="001D4EAD" w:rsidP="002800EC">
      <w:pPr>
        <w:rPr>
          <w:rFonts w:asciiTheme="minorHAnsi" w:hAnsiTheme="minorHAnsi"/>
        </w:rPr>
      </w:pPr>
    </w:p>
    <w:tbl>
      <w:tblPr>
        <w:tblStyle w:val="TableGrid"/>
        <w:tblpPr w:leftFromText="180" w:rightFromText="180" w:vertAnchor="text" w:horzAnchor="margin" w:tblpXSpec="center" w:tblpY="-209"/>
        <w:tblW w:w="10632" w:type="dxa"/>
        <w:tblLook w:val="04A0" w:firstRow="1" w:lastRow="0" w:firstColumn="1" w:lastColumn="0" w:noHBand="0" w:noVBand="1"/>
      </w:tblPr>
      <w:tblGrid>
        <w:gridCol w:w="10632"/>
      </w:tblGrid>
      <w:tr w:rsidR="001D4EAD" w14:paraId="42FAA492" w14:textId="77777777" w:rsidTr="00C76D23">
        <w:tc>
          <w:tcPr>
            <w:tcW w:w="10632" w:type="dxa"/>
            <w:shd w:val="clear" w:color="auto" w:fill="DEEAF6" w:themeFill="accent5" w:themeFillTint="33"/>
          </w:tcPr>
          <w:p w14:paraId="2EA9CBC2" w14:textId="77777777" w:rsidR="001D4EAD" w:rsidRPr="003543C4" w:rsidRDefault="001D4EAD" w:rsidP="00C76D23">
            <w:pPr>
              <w:rPr>
                <w:rFonts w:ascii="Trebuchet MS" w:hAnsi="Trebuchet MS"/>
                <w:b/>
              </w:rPr>
            </w:pPr>
            <w:r>
              <w:rPr>
                <w:rFonts w:ascii="Trebuchet MS" w:hAnsi="Trebuchet MS"/>
                <w:b/>
              </w:rPr>
              <w:t>Key theorist: Noam Chomsky (nativism)</w:t>
            </w:r>
          </w:p>
        </w:tc>
      </w:tr>
      <w:tr w:rsidR="001D4EAD" w14:paraId="22B5C507" w14:textId="77777777" w:rsidTr="001D4EAD">
        <w:trPr>
          <w:trHeight w:val="3683"/>
        </w:trPr>
        <w:tc>
          <w:tcPr>
            <w:tcW w:w="10632" w:type="dxa"/>
          </w:tcPr>
          <w:p w14:paraId="24885FBD" w14:textId="77777777" w:rsidR="001D4EAD" w:rsidRDefault="001D4EAD" w:rsidP="00C76D23">
            <w:pPr>
              <w:rPr>
                <w:rFonts w:ascii="Trebuchet MS" w:hAnsi="Trebuchet MS"/>
              </w:rPr>
            </w:pPr>
          </w:p>
          <w:p w14:paraId="1ECDA250" w14:textId="77777777" w:rsidR="001D4EAD" w:rsidRPr="00E34A0A" w:rsidRDefault="001D4EAD" w:rsidP="00C76D23">
            <w:pPr>
              <w:rPr>
                <w:rFonts w:ascii="Trebuchet MS" w:hAnsi="Trebuchet MS"/>
              </w:rPr>
            </w:pPr>
            <w:r w:rsidRPr="00E34A0A">
              <w:rPr>
                <w:rFonts w:ascii="Trebuchet MS" w:hAnsi="Trebuchet MS"/>
                <w:b/>
                <w:bCs/>
              </w:rPr>
              <w:t xml:space="preserve">Core concept: </w:t>
            </w:r>
            <w:r w:rsidRPr="002800EC">
              <w:rPr>
                <w:rFonts w:ascii="Trebuchet MS" w:hAnsi="Trebuchet MS"/>
              </w:rPr>
              <w:t>Noam Chomsky proposed that humans are born with an innate ability to acquire language. Unlike Skinner, he believed that language learning isn't just about imitation or reinforcement — it's hard-wired into the brain</w:t>
            </w:r>
            <w:r>
              <w:rPr>
                <w:rFonts w:ascii="Trebuchet MS" w:hAnsi="Trebuchet MS"/>
              </w:rPr>
              <w:t xml:space="preserve"> through a </w:t>
            </w:r>
            <w:r w:rsidRPr="002800EC">
              <w:rPr>
                <w:rFonts w:ascii="Trebuchet MS" w:hAnsi="Trebuchet MS"/>
                <w:b/>
                <w:bCs/>
              </w:rPr>
              <w:t>language acquisition device</w:t>
            </w:r>
            <w:r>
              <w:rPr>
                <w:rFonts w:ascii="Trebuchet MS" w:hAnsi="Trebuchet MS"/>
              </w:rPr>
              <w:t xml:space="preserve"> (LAD).</w:t>
            </w:r>
          </w:p>
          <w:p w14:paraId="51D8A9EF" w14:textId="77777777" w:rsidR="001D4EAD" w:rsidRPr="00E34A0A" w:rsidRDefault="001D4EAD" w:rsidP="00C76D23">
            <w:pPr>
              <w:rPr>
                <w:rFonts w:ascii="Trebuchet MS" w:hAnsi="Trebuchet MS"/>
              </w:rPr>
            </w:pPr>
          </w:p>
          <w:p w14:paraId="7FFC0B9D" w14:textId="77777777" w:rsidR="001D4EAD" w:rsidRDefault="001D4EAD" w:rsidP="00C76D23">
            <w:pPr>
              <w:rPr>
                <w:rFonts w:ascii="Trebuchet MS" w:hAnsi="Trebuchet MS"/>
                <w:b/>
                <w:bCs/>
              </w:rPr>
            </w:pPr>
            <w:r w:rsidRPr="002800EC">
              <w:rPr>
                <w:rFonts w:ascii="Trebuchet MS" w:hAnsi="Trebuchet MS"/>
                <w:b/>
                <w:bCs/>
              </w:rPr>
              <w:t>Key Idea</w:t>
            </w:r>
            <w:r>
              <w:rPr>
                <w:rFonts w:ascii="Trebuchet MS" w:hAnsi="Trebuchet MS"/>
                <w:b/>
                <w:bCs/>
              </w:rPr>
              <w:t>s</w:t>
            </w:r>
            <w:r w:rsidRPr="002800EC">
              <w:rPr>
                <w:rFonts w:ascii="Trebuchet MS" w:hAnsi="Trebuchet MS"/>
                <w:b/>
                <w:bCs/>
              </w:rPr>
              <w:t xml:space="preserve">: </w:t>
            </w:r>
          </w:p>
          <w:p w14:paraId="0356856B" w14:textId="77777777" w:rsidR="001D4EAD" w:rsidRDefault="001D4EAD" w:rsidP="00C76D23">
            <w:pPr>
              <w:rPr>
                <w:rFonts w:ascii="Trebuchet MS" w:hAnsi="Trebuchet MS"/>
                <w:b/>
                <w:bCs/>
              </w:rPr>
            </w:pPr>
          </w:p>
          <w:p w14:paraId="29490542" w14:textId="77777777" w:rsidR="001D4EAD" w:rsidRPr="002800EC" w:rsidRDefault="001D4EAD" w:rsidP="00C76D23">
            <w:pPr>
              <w:pStyle w:val="ListParagraph"/>
              <w:numPr>
                <w:ilvl w:val="0"/>
                <w:numId w:val="22"/>
              </w:numPr>
              <w:rPr>
                <w:rFonts w:ascii="Trebuchet MS" w:hAnsi="Trebuchet MS"/>
              </w:rPr>
            </w:pPr>
            <w:r w:rsidRPr="002800EC">
              <w:rPr>
                <w:rFonts w:ascii="Trebuchet MS" w:hAnsi="Trebuchet MS"/>
                <w:b/>
                <w:bCs/>
              </w:rPr>
              <w:t xml:space="preserve">We are born with a Language Acquisition Device (LAD) — </w:t>
            </w:r>
            <w:r w:rsidRPr="002800EC">
              <w:rPr>
                <w:rFonts w:ascii="Trebuchet MS" w:hAnsi="Trebuchet MS"/>
              </w:rPr>
              <w:t>a mental system that helps us understand and produce language.</w:t>
            </w:r>
          </w:p>
          <w:p w14:paraId="715B6EF8" w14:textId="77777777" w:rsidR="001D4EAD" w:rsidRPr="002800EC" w:rsidRDefault="001D4EAD" w:rsidP="00C76D23">
            <w:pPr>
              <w:rPr>
                <w:rFonts w:ascii="Trebuchet MS" w:hAnsi="Trebuchet MS"/>
                <w:b/>
                <w:bCs/>
              </w:rPr>
            </w:pPr>
          </w:p>
          <w:p w14:paraId="5BBD108F" w14:textId="26380F04" w:rsidR="001D4EAD" w:rsidRPr="001D4EAD" w:rsidRDefault="001D4EAD" w:rsidP="00C76D23">
            <w:pPr>
              <w:pStyle w:val="ListParagraph"/>
              <w:numPr>
                <w:ilvl w:val="0"/>
                <w:numId w:val="22"/>
              </w:numPr>
              <w:rPr>
                <w:rFonts w:ascii="Trebuchet MS" w:hAnsi="Trebuchet MS"/>
                <w:b/>
                <w:bCs/>
              </w:rPr>
            </w:pPr>
            <w:r w:rsidRPr="002800EC">
              <w:rPr>
                <w:rFonts w:ascii="Trebuchet MS" w:hAnsi="Trebuchet MS"/>
                <w:b/>
                <w:bCs/>
              </w:rPr>
              <w:t xml:space="preserve">Universal Grammar (UG): </w:t>
            </w:r>
            <w:r w:rsidRPr="002800EC">
              <w:rPr>
                <w:rFonts w:ascii="Trebuchet MS" w:hAnsi="Trebuchet MS"/>
              </w:rPr>
              <w:t>All human languages share common underlying rules, and children are biologically programmed to recognise and apply them.</w:t>
            </w:r>
          </w:p>
          <w:p w14:paraId="4FA4C6D2" w14:textId="77777777" w:rsidR="001D4EAD" w:rsidRPr="001D4EAD" w:rsidRDefault="001D4EAD" w:rsidP="001D4EAD">
            <w:pPr>
              <w:rPr>
                <w:rFonts w:ascii="Trebuchet MS" w:hAnsi="Trebuchet MS"/>
                <w:b/>
                <w:bCs/>
              </w:rPr>
            </w:pPr>
          </w:p>
          <w:p w14:paraId="75B119CF" w14:textId="77777777" w:rsidR="001D4EAD" w:rsidRPr="002800EC" w:rsidRDefault="001D4EAD" w:rsidP="001D4EAD">
            <w:pPr>
              <w:pStyle w:val="ListParagraph"/>
              <w:numPr>
                <w:ilvl w:val="0"/>
                <w:numId w:val="22"/>
              </w:numPr>
              <w:rPr>
                <w:rFonts w:ascii="Trebuchet MS" w:hAnsi="Trebuchet MS"/>
              </w:rPr>
            </w:pPr>
            <w:r w:rsidRPr="002800EC">
              <w:rPr>
                <w:rFonts w:ascii="Trebuchet MS" w:hAnsi="Trebuchet MS"/>
              </w:rPr>
              <w:t>Chomsky emphasized that children learn complex grammar rules too quickly and with too few examples for it to be explained by reinforcement alone.</w:t>
            </w:r>
          </w:p>
          <w:p w14:paraId="68E7E129" w14:textId="77777777" w:rsidR="001D4EAD" w:rsidRDefault="001D4EAD" w:rsidP="001D4EAD">
            <w:pPr>
              <w:rPr>
                <w:rFonts w:ascii="Trebuchet MS" w:hAnsi="Trebuchet MS"/>
              </w:rPr>
            </w:pPr>
          </w:p>
        </w:tc>
      </w:tr>
    </w:tbl>
    <w:p w14:paraId="2A991639" w14:textId="77777777" w:rsidR="001D4EAD" w:rsidRDefault="001D4EAD" w:rsidP="002800EC">
      <w:pPr>
        <w:rPr>
          <w:rFonts w:asciiTheme="minorHAnsi" w:hAnsiTheme="minorHAnsi"/>
        </w:rPr>
      </w:pPr>
    </w:p>
    <w:tbl>
      <w:tblPr>
        <w:tblStyle w:val="TableGrid"/>
        <w:tblpPr w:leftFromText="180" w:rightFromText="180" w:vertAnchor="text" w:horzAnchor="margin" w:tblpXSpec="center" w:tblpY="-209"/>
        <w:tblW w:w="10632" w:type="dxa"/>
        <w:tblLook w:val="04A0" w:firstRow="1" w:lastRow="0" w:firstColumn="1" w:lastColumn="0" w:noHBand="0" w:noVBand="1"/>
      </w:tblPr>
      <w:tblGrid>
        <w:gridCol w:w="10632"/>
      </w:tblGrid>
      <w:tr w:rsidR="001D4EAD" w14:paraId="3AC8B829" w14:textId="77777777" w:rsidTr="00E83308">
        <w:trPr>
          <w:trHeight w:val="4243"/>
        </w:trPr>
        <w:tc>
          <w:tcPr>
            <w:tcW w:w="10632" w:type="dxa"/>
          </w:tcPr>
          <w:p w14:paraId="509EDF68" w14:textId="77777777" w:rsidR="001D4EAD" w:rsidRDefault="001D4EAD" w:rsidP="00C76D23">
            <w:pPr>
              <w:rPr>
                <w:rFonts w:ascii="Trebuchet MS" w:hAnsi="Trebuchet MS"/>
              </w:rPr>
            </w:pPr>
          </w:p>
          <w:p w14:paraId="6D3AA7CB" w14:textId="77777777" w:rsidR="001D4EAD" w:rsidRPr="00824A95" w:rsidRDefault="001D4EAD" w:rsidP="00C76D23">
            <w:pPr>
              <w:rPr>
                <w:rFonts w:ascii="Trebuchet MS" w:hAnsi="Trebuchet MS"/>
                <w:b/>
                <w:bCs/>
              </w:rPr>
            </w:pPr>
            <w:r w:rsidRPr="00824A95">
              <w:rPr>
                <w:rFonts w:ascii="Trebuchet MS" w:hAnsi="Trebuchet MS"/>
                <w:b/>
                <w:bCs/>
              </w:rPr>
              <w:t xml:space="preserve">Application: </w:t>
            </w:r>
            <w:r>
              <w:rPr>
                <w:rFonts w:ascii="Trebuchet MS" w:hAnsi="Trebuchet MS"/>
                <w:b/>
                <w:bCs/>
              </w:rPr>
              <w:t>Chomsky’s theory of nativism</w:t>
            </w:r>
          </w:p>
          <w:p w14:paraId="7E4414C6" w14:textId="77777777" w:rsidR="001D4EAD" w:rsidRPr="00E34A0A" w:rsidRDefault="001D4EAD" w:rsidP="00C76D23">
            <w:pPr>
              <w:rPr>
                <w:rFonts w:ascii="Trebuchet MS" w:hAnsi="Trebuchet MS"/>
              </w:rPr>
            </w:pPr>
            <w:r w:rsidRPr="00223501">
              <w:rPr>
                <w:rFonts w:ascii="Trebuchet MS" w:hAnsi="Trebuchet MS"/>
              </w:rPr>
              <w:tab/>
            </w:r>
            <w:r w:rsidRPr="00223501">
              <w:rPr>
                <w:rFonts w:ascii="Trebuchet MS" w:hAnsi="Trebuchet MS"/>
              </w:rPr>
              <w:tab/>
            </w:r>
          </w:p>
          <w:tbl>
            <w:tblPr>
              <w:tblStyle w:val="TableGrid"/>
              <w:tblW w:w="0" w:type="auto"/>
              <w:tblLook w:val="04A0" w:firstRow="1" w:lastRow="0" w:firstColumn="1" w:lastColumn="0" w:noHBand="0" w:noVBand="1"/>
            </w:tblPr>
            <w:tblGrid>
              <w:gridCol w:w="3445"/>
              <w:gridCol w:w="3445"/>
              <w:gridCol w:w="3446"/>
            </w:tblGrid>
            <w:tr w:rsidR="001D4EAD" w14:paraId="6FAD74AD" w14:textId="77777777" w:rsidTr="00481C65">
              <w:trPr>
                <w:trHeight w:val="399"/>
              </w:trPr>
              <w:tc>
                <w:tcPr>
                  <w:tcW w:w="3445" w:type="dxa"/>
                  <w:shd w:val="clear" w:color="auto" w:fill="DEEAF6" w:themeFill="accent5" w:themeFillTint="33"/>
                </w:tcPr>
                <w:p w14:paraId="14DDDDDA" w14:textId="77777777" w:rsidR="001D4EAD" w:rsidRPr="00481C65" w:rsidRDefault="001D4EAD" w:rsidP="0081524B">
                  <w:pPr>
                    <w:framePr w:hSpace="180" w:wrap="around" w:vAnchor="text" w:hAnchor="margin" w:xAlign="center" w:y="-209"/>
                    <w:jc w:val="center"/>
                    <w:rPr>
                      <w:rFonts w:ascii="Trebuchet MS" w:hAnsi="Trebuchet MS"/>
                      <w:b/>
                      <w:bCs/>
                    </w:rPr>
                  </w:pPr>
                  <w:r w:rsidRPr="00481C65">
                    <w:rPr>
                      <w:rFonts w:ascii="Trebuchet MS" w:hAnsi="Trebuchet MS"/>
                      <w:b/>
                      <w:bCs/>
                    </w:rPr>
                    <w:t>Step</w:t>
                  </w:r>
                </w:p>
              </w:tc>
              <w:tc>
                <w:tcPr>
                  <w:tcW w:w="3445" w:type="dxa"/>
                  <w:shd w:val="clear" w:color="auto" w:fill="DEEAF6" w:themeFill="accent5" w:themeFillTint="33"/>
                </w:tcPr>
                <w:p w14:paraId="1E94B9A8" w14:textId="77777777" w:rsidR="001D4EAD" w:rsidRPr="00481C65" w:rsidRDefault="001D4EAD" w:rsidP="0081524B">
                  <w:pPr>
                    <w:framePr w:hSpace="180" w:wrap="around" w:vAnchor="text" w:hAnchor="margin" w:xAlign="center" w:y="-209"/>
                    <w:jc w:val="center"/>
                    <w:rPr>
                      <w:rFonts w:ascii="Trebuchet MS" w:hAnsi="Trebuchet MS"/>
                      <w:b/>
                      <w:bCs/>
                    </w:rPr>
                  </w:pPr>
                  <w:r w:rsidRPr="00481C65">
                    <w:rPr>
                      <w:rFonts w:ascii="Trebuchet MS" w:hAnsi="Trebuchet MS"/>
                      <w:b/>
                      <w:bCs/>
                    </w:rPr>
                    <w:t>Description</w:t>
                  </w:r>
                </w:p>
              </w:tc>
              <w:tc>
                <w:tcPr>
                  <w:tcW w:w="3446" w:type="dxa"/>
                  <w:shd w:val="clear" w:color="auto" w:fill="DEEAF6" w:themeFill="accent5" w:themeFillTint="33"/>
                </w:tcPr>
                <w:p w14:paraId="4AA3241E" w14:textId="77777777" w:rsidR="001D4EAD" w:rsidRPr="00481C65" w:rsidRDefault="001D4EAD" w:rsidP="0081524B">
                  <w:pPr>
                    <w:framePr w:hSpace="180" w:wrap="around" w:vAnchor="text" w:hAnchor="margin" w:xAlign="center" w:y="-209"/>
                    <w:jc w:val="center"/>
                    <w:rPr>
                      <w:rFonts w:ascii="Trebuchet MS" w:hAnsi="Trebuchet MS"/>
                      <w:b/>
                      <w:bCs/>
                    </w:rPr>
                  </w:pPr>
                  <w:r w:rsidRPr="00481C65">
                    <w:rPr>
                      <w:rFonts w:ascii="Trebuchet MS" w:hAnsi="Trebuchet MS"/>
                      <w:b/>
                      <w:bCs/>
                    </w:rPr>
                    <w:t>Example</w:t>
                  </w:r>
                </w:p>
              </w:tc>
            </w:tr>
            <w:tr w:rsidR="001D4EAD" w14:paraId="6AD889F3" w14:textId="77777777" w:rsidTr="00C76D23">
              <w:trPr>
                <w:trHeight w:val="608"/>
              </w:trPr>
              <w:tc>
                <w:tcPr>
                  <w:tcW w:w="3445" w:type="dxa"/>
                </w:tcPr>
                <w:p w14:paraId="6C62129F" w14:textId="77777777" w:rsidR="001D4EAD" w:rsidRDefault="001D4EAD" w:rsidP="0081524B">
                  <w:pPr>
                    <w:framePr w:hSpace="180" w:wrap="around" w:vAnchor="text" w:hAnchor="margin" w:xAlign="center" w:y="-209"/>
                    <w:jc w:val="center"/>
                    <w:rPr>
                      <w:rFonts w:ascii="Trebuchet MS" w:hAnsi="Trebuchet MS"/>
                    </w:rPr>
                  </w:pPr>
                </w:p>
                <w:p w14:paraId="09714EAF" w14:textId="77777777" w:rsidR="001D4EAD" w:rsidRDefault="001D4EAD" w:rsidP="0081524B">
                  <w:pPr>
                    <w:framePr w:hSpace="180" w:wrap="around" w:vAnchor="text" w:hAnchor="margin" w:xAlign="center" w:y="-209"/>
                    <w:jc w:val="center"/>
                    <w:rPr>
                      <w:rFonts w:ascii="Trebuchet MS" w:hAnsi="Trebuchet MS"/>
                    </w:rPr>
                  </w:pPr>
                  <w:r w:rsidRPr="00056C31">
                    <w:rPr>
                      <w:rFonts w:ascii="Trebuchet MS" w:hAnsi="Trebuchet MS"/>
                    </w:rPr>
                    <w:t>1. Innate Language Ability</w:t>
                  </w:r>
                </w:p>
              </w:tc>
              <w:tc>
                <w:tcPr>
                  <w:tcW w:w="3445" w:type="dxa"/>
                </w:tcPr>
                <w:p w14:paraId="5AE438DC" w14:textId="77777777" w:rsidR="001D4EAD" w:rsidRDefault="001D4EAD" w:rsidP="0081524B">
                  <w:pPr>
                    <w:framePr w:hSpace="180" w:wrap="around" w:vAnchor="text" w:hAnchor="margin" w:xAlign="center" w:y="-209"/>
                    <w:jc w:val="center"/>
                    <w:rPr>
                      <w:rFonts w:ascii="Trebuchet MS" w:hAnsi="Trebuchet MS"/>
                    </w:rPr>
                  </w:pPr>
                  <w:r w:rsidRPr="00056C31">
                    <w:rPr>
                      <w:rFonts w:ascii="Trebuchet MS" w:hAnsi="Trebuchet MS"/>
                    </w:rPr>
                    <w:t>Child is born with a Language Acquisition Device (LAD).</w:t>
                  </w:r>
                </w:p>
              </w:tc>
              <w:tc>
                <w:tcPr>
                  <w:tcW w:w="3446" w:type="dxa"/>
                </w:tcPr>
                <w:p w14:paraId="00662CFD" w14:textId="77777777" w:rsidR="001D4EAD" w:rsidRDefault="001D4EAD" w:rsidP="0081524B">
                  <w:pPr>
                    <w:framePr w:hSpace="180" w:wrap="around" w:vAnchor="text" w:hAnchor="margin" w:xAlign="center" w:y="-209"/>
                    <w:jc w:val="center"/>
                    <w:rPr>
                      <w:rFonts w:ascii="Trebuchet MS" w:hAnsi="Trebuchet MS"/>
                    </w:rPr>
                  </w:pPr>
                  <w:r w:rsidRPr="00056C31">
                    <w:rPr>
                      <w:rFonts w:ascii="Trebuchet MS" w:hAnsi="Trebuchet MS"/>
                    </w:rPr>
                    <w:t>Child is born with a Language Acquisition Device (LAD).</w:t>
                  </w:r>
                </w:p>
              </w:tc>
            </w:tr>
            <w:tr w:rsidR="001D4EAD" w14:paraId="06227A85" w14:textId="77777777" w:rsidTr="00C76D23">
              <w:trPr>
                <w:trHeight w:val="608"/>
              </w:trPr>
              <w:tc>
                <w:tcPr>
                  <w:tcW w:w="3445" w:type="dxa"/>
                </w:tcPr>
                <w:p w14:paraId="10311748" w14:textId="2EDEF705" w:rsidR="001D4EAD" w:rsidRPr="00223501" w:rsidRDefault="001D4EAD" w:rsidP="0081524B">
                  <w:pPr>
                    <w:framePr w:hSpace="180" w:wrap="around" w:vAnchor="text" w:hAnchor="margin" w:xAlign="center" w:y="-209"/>
                    <w:jc w:val="center"/>
                    <w:rPr>
                      <w:rFonts w:ascii="Trebuchet MS" w:hAnsi="Trebuchet MS"/>
                    </w:rPr>
                  </w:pPr>
                  <w:r>
                    <w:rPr>
                      <w:rFonts w:ascii="Trebuchet MS" w:hAnsi="Trebuchet MS"/>
                    </w:rPr>
                    <w:t xml:space="preserve">2. </w:t>
                  </w:r>
                  <w:r w:rsidRPr="00056C31">
                    <w:rPr>
                      <w:rFonts w:ascii="Trebuchet MS" w:hAnsi="Trebuchet MS"/>
                    </w:rPr>
                    <w:t>Exposure to Language</w:t>
                  </w:r>
                </w:p>
              </w:tc>
              <w:tc>
                <w:tcPr>
                  <w:tcW w:w="3445" w:type="dxa"/>
                </w:tcPr>
                <w:p w14:paraId="4656EB84" w14:textId="77777777" w:rsidR="001D4EAD" w:rsidRPr="00223501" w:rsidRDefault="001D4EAD" w:rsidP="0081524B">
                  <w:pPr>
                    <w:framePr w:hSpace="180" w:wrap="around" w:vAnchor="text" w:hAnchor="margin" w:xAlign="center" w:y="-209"/>
                    <w:jc w:val="center"/>
                    <w:rPr>
                      <w:rFonts w:ascii="Trebuchet MS" w:hAnsi="Trebuchet MS"/>
                    </w:rPr>
                  </w:pPr>
                  <w:r w:rsidRPr="00056C31">
                    <w:rPr>
                      <w:rFonts w:ascii="Trebuchet MS" w:hAnsi="Trebuchet MS"/>
                    </w:rPr>
                    <w:t>Hearing language activates the LAD.</w:t>
                  </w:r>
                </w:p>
              </w:tc>
              <w:tc>
                <w:tcPr>
                  <w:tcW w:w="3446" w:type="dxa"/>
                </w:tcPr>
                <w:p w14:paraId="0F95EFF0" w14:textId="77777777" w:rsidR="001D4EAD" w:rsidRPr="00223501" w:rsidRDefault="001D4EAD" w:rsidP="0081524B">
                  <w:pPr>
                    <w:framePr w:hSpace="180" w:wrap="around" w:vAnchor="text" w:hAnchor="margin" w:xAlign="center" w:y="-209"/>
                    <w:jc w:val="center"/>
                    <w:rPr>
                      <w:rFonts w:ascii="Trebuchet MS" w:hAnsi="Trebuchet MS"/>
                    </w:rPr>
                  </w:pPr>
                  <w:r>
                    <w:rPr>
                      <w:rFonts w:ascii="Trebuchet MS" w:hAnsi="Trebuchet MS"/>
                    </w:rPr>
                    <w:t>A c</w:t>
                  </w:r>
                  <w:r w:rsidRPr="00056C31">
                    <w:rPr>
                      <w:rFonts w:ascii="Trebuchet MS" w:hAnsi="Trebuchet MS"/>
                    </w:rPr>
                    <w:t>hild hears people speaking English at home.</w:t>
                  </w:r>
                </w:p>
              </w:tc>
            </w:tr>
            <w:tr w:rsidR="001D4EAD" w14:paraId="66EBD6DC" w14:textId="77777777" w:rsidTr="00C76D23">
              <w:trPr>
                <w:trHeight w:val="608"/>
              </w:trPr>
              <w:tc>
                <w:tcPr>
                  <w:tcW w:w="3445" w:type="dxa"/>
                </w:tcPr>
                <w:p w14:paraId="73C2F9DC" w14:textId="77777777" w:rsidR="001D4EAD" w:rsidRPr="00223501" w:rsidRDefault="001D4EAD" w:rsidP="0081524B">
                  <w:pPr>
                    <w:framePr w:hSpace="180" w:wrap="around" w:vAnchor="text" w:hAnchor="margin" w:xAlign="center" w:y="-209"/>
                    <w:jc w:val="center"/>
                    <w:rPr>
                      <w:rFonts w:ascii="Trebuchet MS" w:hAnsi="Trebuchet MS"/>
                    </w:rPr>
                  </w:pPr>
                  <w:r>
                    <w:rPr>
                      <w:rFonts w:ascii="Trebuchet MS" w:hAnsi="Trebuchet MS"/>
                    </w:rPr>
                    <w:t xml:space="preserve">3. </w:t>
                  </w:r>
                  <w:r w:rsidRPr="00056C31">
                    <w:rPr>
                      <w:rFonts w:ascii="Trebuchet MS" w:hAnsi="Trebuchet MS"/>
                    </w:rPr>
                    <w:t>Internal Rule Generation</w:t>
                  </w:r>
                </w:p>
              </w:tc>
              <w:tc>
                <w:tcPr>
                  <w:tcW w:w="3445" w:type="dxa"/>
                </w:tcPr>
                <w:p w14:paraId="19F859F2" w14:textId="77777777" w:rsidR="001D4EAD" w:rsidRPr="00223501" w:rsidRDefault="001D4EAD" w:rsidP="0081524B">
                  <w:pPr>
                    <w:framePr w:hSpace="180" w:wrap="around" w:vAnchor="text" w:hAnchor="margin" w:xAlign="center" w:y="-209"/>
                    <w:jc w:val="center"/>
                    <w:rPr>
                      <w:rFonts w:ascii="Trebuchet MS" w:hAnsi="Trebuchet MS"/>
                    </w:rPr>
                  </w:pPr>
                  <w:r w:rsidRPr="00056C31">
                    <w:rPr>
                      <w:rFonts w:ascii="Trebuchet MS" w:hAnsi="Trebuchet MS"/>
                    </w:rPr>
                    <w:t>Child unconsciously figures out grammar rules (Universal Grammar).</w:t>
                  </w:r>
                </w:p>
              </w:tc>
              <w:tc>
                <w:tcPr>
                  <w:tcW w:w="3446" w:type="dxa"/>
                </w:tcPr>
                <w:p w14:paraId="679F577A" w14:textId="77777777" w:rsidR="001D4EAD" w:rsidRPr="00223501" w:rsidRDefault="001D4EAD" w:rsidP="0081524B">
                  <w:pPr>
                    <w:framePr w:hSpace="180" w:wrap="around" w:vAnchor="text" w:hAnchor="margin" w:xAlign="center" w:y="-209"/>
                    <w:jc w:val="center"/>
                    <w:rPr>
                      <w:rFonts w:ascii="Trebuchet MS" w:hAnsi="Trebuchet MS"/>
                    </w:rPr>
                  </w:pPr>
                  <w:r w:rsidRPr="00056C31">
                    <w:rPr>
                      <w:rFonts w:ascii="Trebuchet MS" w:hAnsi="Trebuchet MS"/>
                    </w:rPr>
                    <w:t xml:space="preserve">Child says “I </w:t>
                  </w:r>
                  <w:proofErr w:type="spellStart"/>
                  <w:r w:rsidRPr="00056C31">
                    <w:rPr>
                      <w:rFonts w:ascii="Trebuchet MS" w:hAnsi="Trebuchet MS"/>
                    </w:rPr>
                    <w:t>goed</w:t>
                  </w:r>
                  <w:proofErr w:type="spellEnd"/>
                  <w:r w:rsidRPr="00056C31">
                    <w:rPr>
                      <w:rFonts w:ascii="Trebuchet MS" w:hAnsi="Trebuchet MS"/>
                    </w:rPr>
                    <w:t>” instead of “I went” — applying a general rule ("add -ed") without being taught.</w:t>
                  </w:r>
                </w:p>
              </w:tc>
            </w:tr>
            <w:tr w:rsidR="001D4EAD" w14:paraId="7305D732" w14:textId="77777777" w:rsidTr="00C76D23">
              <w:trPr>
                <w:trHeight w:val="608"/>
              </w:trPr>
              <w:tc>
                <w:tcPr>
                  <w:tcW w:w="3445" w:type="dxa"/>
                </w:tcPr>
                <w:p w14:paraId="009E9336" w14:textId="77777777" w:rsidR="001D4EAD" w:rsidRDefault="001D4EAD" w:rsidP="0081524B">
                  <w:pPr>
                    <w:framePr w:hSpace="180" w:wrap="around" w:vAnchor="text" w:hAnchor="margin" w:xAlign="center" w:y="-209"/>
                    <w:jc w:val="center"/>
                    <w:rPr>
                      <w:rFonts w:ascii="Trebuchet MS" w:hAnsi="Trebuchet MS"/>
                    </w:rPr>
                  </w:pPr>
                  <w:r w:rsidRPr="001D4EAD">
                    <w:rPr>
                      <w:rFonts w:ascii="Trebuchet MS" w:hAnsi="Trebuchet MS"/>
                    </w:rPr>
                    <w:t>4. Language Use &amp; Refinement</w:t>
                  </w:r>
                </w:p>
              </w:tc>
              <w:tc>
                <w:tcPr>
                  <w:tcW w:w="3445" w:type="dxa"/>
                </w:tcPr>
                <w:p w14:paraId="5E823790" w14:textId="77777777" w:rsidR="001D4EAD" w:rsidRPr="00056C31" w:rsidRDefault="001D4EAD" w:rsidP="0081524B">
                  <w:pPr>
                    <w:framePr w:hSpace="180" w:wrap="around" w:vAnchor="text" w:hAnchor="margin" w:xAlign="center" w:y="-209"/>
                    <w:jc w:val="center"/>
                    <w:rPr>
                      <w:rFonts w:ascii="Trebuchet MS" w:hAnsi="Trebuchet MS"/>
                    </w:rPr>
                  </w:pPr>
                  <w:r w:rsidRPr="001D4EAD">
                    <w:rPr>
                      <w:rFonts w:ascii="Trebuchet MS" w:hAnsi="Trebuchet MS"/>
                    </w:rPr>
                    <w:t>With more exposure, the child refines their language naturally.</w:t>
                  </w:r>
                </w:p>
              </w:tc>
              <w:tc>
                <w:tcPr>
                  <w:tcW w:w="3446" w:type="dxa"/>
                </w:tcPr>
                <w:p w14:paraId="449A6AF3" w14:textId="77777777" w:rsidR="001D4EAD" w:rsidRPr="00056C31" w:rsidRDefault="001D4EAD" w:rsidP="0081524B">
                  <w:pPr>
                    <w:framePr w:hSpace="180" w:wrap="around" w:vAnchor="text" w:hAnchor="margin" w:xAlign="center" w:y="-209"/>
                    <w:jc w:val="center"/>
                    <w:rPr>
                      <w:rFonts w:ascii="Trebuchet MS" w:hAnsi="Trebuchet MS"/>
                    </w:rPr>
                  </w:pPr>
                  <w:r w:rsidRPr="001D4EAD">
                    <w:rPr>
                      <w:rFonts w:ascii="Trebuchet MS" w:hAnsi="Trebuchet MS"/>
                    </w:rPr>
                    <w:t>Eventually says “I went” correctly, after hearing it enough</w:t>
                  </w:r>
                  <w:r>
                    <w:rPr>
                      <w:rFonts w:ascii="Trebuchet MS" w:hAnsi="Trebuchet MS"/>
                    </w:rPr>
                    <w:t xml:space="preserve"> in context.</w:t>
                  </w:r>
                </w:p>
              </w:tc>
            </w:tr>
          </w:tbl>
          <w:p w14:paraId="421DA116" w14:textId="77777777" w:rsidR="001D4EAD" w:rsidRDefault="001D4EAD" w:rsidP="00C76D23">
            <w:pPr>
              <w:rPr>
                <w:rFonts w:ascii="Trebuchet MS" w:hAnsi="Trebuchet MS"/>
              </w:rPr>
            </w:pPr>
          </w:p>
          <w:p w14:paraId="05B98FA7" w14:textId="77777777" w:rsidR="001D4EAD" w:rsidRDefault="001D4EAD" w:rsidP="00C76D23">
            <w:pPr>
              <w:rPr>
                <w:rFonts w:ascii="Trebuchet MS" w:hAnsi="Trebuchet MS"/>
              </w:rPr>
            </w:pPr>
          </w:p>
        </w:tc>
      </w:tr>
    </w:tbl>
    <w:p w14:paraId="6D3FB63D" w14:textId="556EFA9D" w:rsidR="001D4EAD" w:rsidRDefault="001D4EAD" w:rsidP="002800EC">
      <w:pPr>
        <w:rPr>
          <w:rFonts w:asciiTheme="minorHAnsi" w:hAnsiTheme="minorHAnsi"/>
        </w:rPr>
      </w:pPr>
    </w:p>
    <w:tbl>
      <w:tblPr>
        <w:tblStyle w:val="TableGrid"/>
        <w:tblpPr w:leftFromText="180" w:rightFromText="180" w:vertAnchor="text" w:horzAnchor="margin" w:tblpXSpec="center" w:tblpY="-209"/>
        <w:tblW w:w="10579" w:type="dxa"/>
        <w:tblLook w:val="04A0" w:firstRow="1" w:lastRow="0" w:firstColumn="1" w:lastColumn="0" w:noHBand="0" w:noVBand="1"/>
      </w:tblPr>
      <w:tblGrid>
        <w:gridCol w:w="10579"/>
      </w:tblGrid>
      <w:tr w:rsidR="00B544DD" w14:paraId="17D63274" w14:textId="77777777" w:rsidTr="00B544DD">
        <w:trPr>
          <w:trHeight w:val="142"/>
        </w:trPr>
        <w:tc>
          <w:tcPr>
            <w:tcW w:w="10579" w:type="dxa"/>
            <w:shd w:val="clear" w:color="auto" w:fill="DEEAF6" w:themeFill="accent5" w:themeFillTint="33"/>
          </w:tcPr>
          <w:p w14:paraId="6A13E21C" w14:textId="77777777" w:rsidR="00B544DD" w:rsidRPr="003543C4" w:rsidRDefault="00B544DD" w:rsidP="00C76D23">
            <w:pPr>
              <w:rPr>
                <w:rFonts w:ascii="Trebuchet MS" w:hAnsi="Trebuchet MS"/>
                <w:b/>
              </w:rPr>
            </w:pPr>
            <w:r>
              <w:rPr>
                <w:rFonts w:ascii="Trebuchet MS" w:hAnsi="Trebuchet MS"/>
                <w:b/>
              </w:rPr>
              <w:t>Key theorist: Jerome Bruner (social interactionalist theory)</w:t>
            </w:r>
          </w:p>
        </w:tc>
      </w:tr>
      <w:tr w:rsidR="00B544DD" w14:paraId="410E19EC" w14:textId="77777777" w:rsidTr="00B544DD">
        <w:trPr>
          <w:trHeight w:val="5382"/>
        </w:trPr>
        <w:tc>
          <w:tcPr>
            <w:tcW w:w="10579" w:type="dxa"/>
          </w:tcPr>
          <w:p w14:paraId="0F5A3D4C" w14:textId="77777777" w:rsidR="00B544DD" w:rsidRDefault="00B544DD" w:rsidP="00C76D23">
            <w:pPr>
              <w:rPr>
                <w:rFonts w:ascii="Trebuchet MS" w:hAnsi="Trebuchet MS"/>
              </w:rPr>
            </w:pPr>
          </w:p>
          <w:p w14:paraId="13EE4615" w14:textId="77777777" w:rsidR="00B544DD" w:rsidRPr="00E34A0A" w:rsidRDefault="00B544DD" w:rsidP="00C76D23">
            <w:pPr>
              <w:rPr>
                <w:rFonts w:ascii="Trebuchet MS" w:hAnsi="Trebuchet MS"/>
              </w:rPr>
            </w:pPr>
            <w:r w:rsidRPr="00E34A0A">
              <w:rPr>
                <w:rFonts w:ascii="Trebuchet MS" w:hAnsi="Trebuchet MS"/>
                <w:b/>
                <w:bCs/>
              </w:rPr>
              <w:t xml:space="preserve">Core concept: </w:t>
            </w:r>
            <w:r>
              <w:rPr>
                <w:rFonts w:ascii="Trebuchet MS" w:hAnsi="Trebuchet MS"/>
              </w:rPr>
              <w:t>Bruner essentially amalgamates Skinner and Chomsky’s theory; he believes that a child must have an innate system for language, but that this is too limited in isolation to explain how children learn to speak. Therefore, he argues that a caregiver must play an active role in their language development and coined the term LASS (Language Acquisition Support System) to explain this process.</w:t>
            </w:r>
          </w:p>
          <w:p w14:paraId="37035352" w14:textId="77777777" w:rsidR="00B544DD" w:rsidRPr="00E34A0A" w:rsidRDefault="00B544DD" w:rsidP="00C76D23">
            <w:pPr>
              <w:rPr>
                <w:rFonts w:ascii="Trebuchet MS" w:hAnsi="Trebuchet MS"/>
              </w:rPr>
            </w:pPr>
          </w:p>
          <w:p w14:paraId="15A03367" w14:textId="77777777" w:rsidR="00B544DD" w:rsidRDefault="00B544DD" w:rsidP="00C76D23">
            <w:pPr>
              <w:rPr>
                <w:rFonts w:ascii="Trebuchet MS" w:hAnsi="Trebuchet MS"/>
                <w:b/>
                <w:bCs/>
              </w:rPr>
            </w:pPr>
            <w:r w:rsidRPr="002800EC">
              <w:rPr>
                <w:rFonts w:ascii="Trebuchet MS" w:hAnsi="Trebuchet MS"/>
                <w:b/>
                <w:bCs/>
              </w:rPr>
              <w:t>Key Idea</w:t>
            </w:r>
            <w:r>
              <w:rPr>
                <w:rFonts w:ascii="Trebuchet MS" w:hAnsi="Trebuchet MS"/>
                <w:b/>
                <w:bCs/>
              </w:rPr>
              <w:t>s</w:t>
            </w:r>
            <w:r w:rsidRPr="002800EC">
              <w:rPr>
                <w:rFonts w:ascii="Trebuchet MS" w:hAnsi="Trebuchet MS"/>
                <w:b/>
                <w:bCs/>
              </w:rPr>
              <w:t xml:space="preserve">: </w:t>
            </w:r>
          </w:p>
          <w:p w14:paraId="3DE0BC40" w14:textId="77777777" w:rsidR="00B544DD" w:rsidRDefault="00B544DD" w:rsidP="00C76D23">
            <w:pPr>
              <w:rPr>
                <w:rFonts w:ascii="Trebuchet MS" w:hAnsi="Trebuchet MS"/>
                <w:b/>
                <w:bCs/>
              </w:rPr>
            </w:pPr>
          </w:p>
          <w:p w14:paraId="71A2C82D" w14:textId="645534D9" w:rsidR="00B544DD" w:rsidRPr="00991ADE" w:rsidRDefault="00B544DD" w:rsidP="00C76D23">
            <w:pPr>
              <w:pStyle w:val="ListParagraph"/>
              <w:numPr>
                <w:ilvl w:val="0"/>
                <w:numId w:val="22"/>
              </w:numPr>
              <w:rPr>
                <w:rFonts w:ascii="Trebuchet MS" w:hAnsi="Trebuchet MS"/>
              </w:rPr>
            </w:pPr>
            <w:r w:rsidRPr="00991ADE">
              <w:rPr>
                <w:rFonts w:ascii="Trebuchet MS" w:hAnsi="Trebuchet MS"/>
              </w:rPr>
              <w:t>Children learn language through social interaction, with support from adults, which builds on</w:t>
            </w:r>
            <w:r w:rsidR="006C016A" w:rsidRPr="00991ADE">
              <w:rPr>
                <w:rFonts w:ascii="Trebuchet MS" w:hAnsi="Trebuchet MS"/>
              </w:rPr>
              <w:t xml:space="preserve"> </w:t>
            </w:r>
            <w:r w:rsidRPr="00991ADE">
              <w:rPr>
                <w:rFonts w:ascii="Trebuchet MS" w:hAnsi="Trebuchet MS"/>
              </w:rPr>
              <w:t>their innate ability to communicate.</w:t>
            </w:r>
          </w:p>
          <w:p w14:paraId="0CE659E4" w14:textId="77777777" w:rsidR="00B544DD" w:rsidRPr="00991ADE" w:rsidRDefault="00B544DD" w:rsidP="00C76D23">
            <w:pPr>
              <w:pStyle w:val="ListParagraph"/>
              <w:rPr>
                <w:rFonts w:ascii="Trebuchet MS" w:hAnsi="Trebuchet MS"/>
              </w:rPr>
            </w:pPr>
          </w:p>
          <w:p w14:paraId="1AF7C47A" w14:textId="77777777" w:rsidR="00B544DD" w:rsidRPr="00991ADE" w:rsidRDefault="00B544DD" w:rsidP="00B544DD">
            <w:pPr>
              <w:pStyle w:val="ListParagraph"/>
              <w:numPr>
                <w:ilvl w:val="0"/>
                <w:numId w:val="22"/>
              </w:numPr>
              <w:rPr>
                <w:rFonts w:ascii="Trebuchet MS" w:hAnsi="Trebuchet MS"/>
              </w:rPr>
            </w:pPr>
            <w:r w:rsidRPr="00991ADE">
              <w:rPr>
                <w:rFonts w:ascii="Trebuchet MS" w:hAnsi="Trebuchet MS"/>
              </w:rPr>
              <w:t>Introduced the concept of the Language Acquisition Support System (LASS) — the environmental and social structures that support language learning.</w:t>
            </w:r>
          </w:p>
          <w:p w14:paraId="2E394DC5" w14:textId="77777777" w:rsidR="00B544DD" w:rsidRPr="00991ADE" w:rsidRDefault="00B544DD" w:rsidP="00B544DD">
            <w:pPr>
              <w:pStyle w:val="ListParagraph"/>
              <w:rPr>
                <w:rFonts w:ascii="Trebuchet MS" w:hAnsi="Trebuchet MS"/>
              </w:rPr>
            </w:pPr>
          </w:p>
          <w:p w14:paraId="5BA6B0F3" w14:textId="77777777" w:rsidR="00B544DD" w:rsidRPr="00991ADE" w:rsidRDefault="00B544DD" w:rsidP="00B544DD">
            <w:pPr>
              <w:numPr>
                <w:ilvl w:val="0"/>
                <w:numId w:val="22"/>
              </w:numPr>
              <w:rPr>
                <w:rFonts w:ascii="Trebuchet MS" w:hAnsi="Trebuchet MS"/>
              </w:rPr>
            </w:pPr>
            <w:r w:rsidRPr="00991ADE">
              <w:rPr>
                <w:rFonts w:ascii="Trebuchet MS" w:hAnsi="Trebuchet MS"/>
              </w:rPr>
              <w:t>Believed that scaffolding (guided support) helps children develop their language — inspired by Vygotsky’s ideas.</w:t>
            </w:r>
          </w:p>
          <w:p w14:paraId="24DF3E62" w14:textId="77777777" w:rsidR="00B544DD" w:rsidRDefault="00B544DD" w:rsidP="00B544DD">
            <w:pPr>
              <w:pStyle w:val="ListParagraph"/>
              <w:rPr>
                <w:rFonts w:ascii="Trebuchet MS" w:hAnsi="Trebuchet MS"/>
              </w:rPr>
            </w:pPr>
          </w:p>
          <w:p w14:paraId="236902DB" w14:textId="00B4E9D9" w:rsidR="00B544DD" w:rsidRDefault="00B544DD" w:rsidP="00B544DD">
            <w:pPr>
              <w:numPr>
                <w:ilvl w:val="0"/>
                <w:numId w:val="22"/>
              </w:numPr>
              <w:rPr>
                <w:rFonts w:ascii="Trebuchet MS" w:hAnsi="Trebuchet MS"/>
              </w:rPr>
            </w:pPr>
            <w:r w:rsidRPr="002263C4">
              <w:rPr>
                <w:rFonts w:ascii="Trebuchet MS" w:hAnsi="Trebuchet MS"/>
              </w:rPr>
              <w:t>Bruner argued that caregivers actively help children learn language by simplifying their speech, asking questions, using routines,</w:t>
            </w:r>
            <w:r>
              <w:rPr>
                <w:rFonts w:ascii="Trebuchet MS" w:hAnsi="Trebuchet MS"/>
              </w:rPr>
              <w:t xml:space="preserve"> prosodics (tone and voice),</w:t>
            </w:r>
            <w:r w:rsidRPr="002263C4">
              <w:rPr>
                <w:rFonts w:ascii="Trebuchet MS" w:hAnsi="Trebuchet MS"/>
              </w:rPr>
              <w:t xml:space="preserve"> and giving feedback — all part of the LASS.</w:t>
            </w:r>
            <w:r w:rsidRPr="00C9157D">
              <w:rPr>
                <w:rFonts w:ascii="Trebuchet MS" w:hAnsi="Trebuchet MS"/>
              </w:rPr>
              <w:tab/>
            </w:r>
          </w:p>
          <w:p w14:paraId="276FBFA8" w14:textId="77777777" w:rsidR="00B544DD" w:rsidRDefault="00B544DD" w:rsidP="00B544DD">
            <w:pPr>
              <w:pStyle w:val="ListParagraph"/>
              <w:rPr>
                <w:rFonts w:ascii="Trebuchet MS" w:hAnsi="Trebuchet MS"/>
              </w:rPr>
            </w:pPr>
          </w:p>
          <w:tbl>
            <w:tblPr>
              <w:tblStyle w:val="TableGrid"/>
              <w:tblW w:w="0" w:type="auto"/>
              <w:tblLook w:val="04A0" w:firstRow="1" w:lastRow="0" w:firstColumn="1" w:lastColumn="0" w:noHBand="0" w:noVBand="1"/>
            </w:tblPr>
            <w:tblGrid>
              <w:gridCol w:w="3445"/>
              <w:gridCol w:w="3445"/>
              <w:gridCol w:w="3446"/>
            </w:tblGrid>
            <w:tr w:rsidR="007D3C2E" w14:paraId="76826793" w14:textId="77777777" w:rsidTr="00C76D23">
              <w:trPr>
                <w:trHeight w:val="399"/>
              </w:trPr>
              <w:tc>
                <w:tcPr>
                  <w:tcW w:w="3445" w:type="dxa"/>
                  <w:shd w:val="clear" w:color="auto" w:fill="DEEAF6" w:themeFill="accent5" w:themeFillTint="33"/>
                </w:tcPr>
                <w:p w14:paraId="38ABC07A" w14:textId="77777777" w:rsidR="007D3C2E" w:rsidRPr="00481C65" w:rsidRDefault="007D3C2E" w:rsidP="0081524B">
                  <w:pPr>
                    <w:framePr w:hSpace="180" w:wrap="around" w:vAnchor="text" w:hAnchor="margin" w:xAlign="center" w:y="-209"/>
                    <w:jc w:val="center"/>
                    <w:rPr>
                      <w:rFonts w:ascii="Trebuchet MS" w:hAnsi="Trebuchet MS"/>
                      <w:b/>
                      <w:bCs/>
                    </w:rPr>
                  </w:pPr>
                  <w:r w:rsidRPr="00481C65">
                    <w:rPr>
                      <w:rFonts w:ascii="Trebuchet MS" w:hAnsi="Trebuchet MS"/>
                      <w:b/>
                      <w:bCs/>
                    </w:rPr>
                    <w:t>Step</w:t>
                  </w:r>
                </w:p>
              </w:tc>
              <w:tc>
                <w:tcPr>
                  <w:tcW w:w="3445" w:type="dxa"/>
                  <w:shd w:val="clear" w:color="auto" w:fill="DEEAF6" w:themeFill="accent5" w:themeFillTint="33"/>
                </w:tcPr>
                <w:p w14:paraId="3003DBA4" w14:textId="77777777" w:rsidR="007D3C2E" w:rsidRPr="00481C65" w:rsidRDefault="007D3C2E" w:rsidP="0081524B">
                  <w:pPr>
                    <w:framePr w:hSpace="180" w:wrap="around" w:vAnchor="text" w:hAnchor="margin" w:xAlign="center" w:y="-209"/>
                    <w:jc w:val="center"/>
                    <w:rPr>
                      <w:rFonts w:ascii="Trebuchet MS" w:hAnsi="Trebuchet MS"/>
                      <w:b/>
                      <w:bCs/>
                    </w:rPr>
                  </w:pPr>
                  <w:r w:rsidRPr="00481C65">
                    <w:rPr>
                      <w:rFonts w:ascii="Trebuchet MS" w:hAnsi="Trebuchet MS"/>
                      <w:b/>
                      <w:bCs/>
                    </w:rPr>
                    <w:t>Description</w:t>
                  </w:r>
                </w:p>
              </w:tc>
              <w:tc>
                <w:tcPr>
                  <w:tcW w:w="3446" w:type="dxa"/>
                  <w:shd w:val="clear" w:color="auto" w:fill="DEEAF6" w:themeFill="accent5" w:themeFillTint="33"/>
                </w:tcPr>
                <w:p w14:paraId="1F0DFBD2" w14:textId="77777777" w:rsidR="007D3C2E" w:rsidRPr="00481C65" w:rsidRDefault="007D3C2E" w:rsidP="0081524B">
                  <w:pPr>
                    <w:framePr w:hSpace="180" w:wrap="around" w:vAnchor="text" w:hAnchor="margin" w:xAlign="center" w:y="-209"/>
                    <w:jc w:val="center"/>
                    <w:rPr>
                      <w:rFonts w:ascii="Trebuchet MS" w:hAnsi="Trebuchet MS"/>
                      <w:b/>
                      <w:bCs/>
                    </w:rPr>
                  </w:pPr>
                  <w:r w:rsidRPr="00481C65">
                    <w:rPr>
                      <w:rFonts w:ascii="Trebuchet MS" w:hAnsi="Trebuchet MS"/>
                      <w:b/>
                      <w:bCs/>
                    </w:rPr>
                    <w:t>Example</w:t>
                  </w:r>
                </w:p>
              </w:tc>
            </w:tr>
            <w:tr w:rsidR="007D3C2E" w14:paraId="2384EDAA" w14:textId="77777777" w:rsidTr="00C76D23">
              <w:trPr>
                <w:trHeight w:val="608"/>
              </w:trPr>
              <w:tc>
                <w:tcPr>
                  <w:tcW w:w="3445" w:type="dxa"/>
                </w:tcPr>
                <w:p w14:paraId="03CC6CC4" w14:textId="77777777" w:rsidR="007D3C2E" w:rsidRDefault="007D3C2E" w:rsidP="0081524B">
                  <w:pPr>
                    <w:framePr w:hSpace="180" w:wrap="around" w:vAnchor="text" w:hAnchor="margin" w:xAlign="center" w:y="-209"/>
                    <w:jc w:val="center"/>
                    <w:rPr>
                      <w:rFonts w:ascii="Trebuchet MS" w:hAnsi="Trebuchet MS"/>
                    </w:rPr>
                  </w:pPr>
                </w:p>
                <w:p w14:paraId="54754024" w14:textId="77777777" w:rsidR="007D3C2E" w:rsidRDefault="007D3C2E" w:rsidP="0081524B">
                  <w:pPr>
                    <w:framePr w:hSpace="180" w:wrap="around" w:vAnchor="text" w:hAnchor="margin" w:xAlign="center" w:y="-209"/>
                    <w:jc w:val="center"/>
                    <w:rPr>
                      <w:rFonts w:ascii="Trebuchet MS" w:hAnsi="Trebuchet MS"/>
                    </w:rPr>
                  </w:pPr>
                  <w:r w:rsidRPr="00056C31">
                    <w:rPr>
                      <w:rFonts w:ascii="Trebuchet MS" w:hAnsi="Trebuchet MS"/>
                    </w:rPr>
                    <w:t xml:space="preserve">1. </w:t>
                  </w:r>
                  <w:r>
                    <w:rPr>
                      <w:rFonts w:ascii="Trebuchet MS" w:hAnsi="Trebuchet MS"/>
                    </w:rPr>
                    <w:t>Social Interaction</w:t>
                  </w:r>
                </w:p>
              </w:tc>
              <w:tc>
                <w:tcPr>
                  <w:tcW w:w="3445" w:type="dxa"/>
                </w:tcPr>
                <w:p w14:paraId="312A93F9" w14:textId="77777777" w:rsidR="007D3C2E" w:rsidRDefault="007D3C2E" w:rsidP="0081524B">
                  <w:pPr>
                    <w:framePr w:hSpace="180" w:wrap="around" w:vAnchor="text" w:hAnchor="margin" w:xAlign="center" w:y="-209"/>
                    <w:jc w:val="center"/>
                    <w:rPr>
                      <w:rFonts w:ascii="Trebuchet MS" w:hAnsi="Trebuchet MS"/>
                    </w:rPr>
                  </w:pPr>
                  <w:r w:rsidRPr="002263C4">
                    <w:rPr>
                      <w:rFonts w:ascii="Trebuchet MS" w:hAnsi="Trebuchet MS"/>
                    </w:rPr>
                    <w:t>The child communicates with a caregiver in real-life situations.</w:t>
                  </w:r>
                </w:p>
              </w:tc>
              <w:tc>
                <w:tcPr>
                  <w:tcW w:w="3446" w:type="dxa"/>
                </w:tcPr>
                <w:p w14:paraId="497B8AB4" w14:textId="77777777" w:rsidR="007D3C2E" w:rsidRDefault="007D3C2E" w:rsidP="0081524B">
                  <w:pPr>
                    <w:framePr w:hSpace="180" w:wrap="around" w:vAnchor="text" w:hAnchor="margin" w:xAlign="center" w:y="-209"/>
                    <w:jc w:val="center"/>
                    <w:rPr>
                      <w:rFonts w:ascii="Trebuchet MS" w:hAnsi="Trebuchet MS"/>
                    </w:rPr>
                  </w:pPr>
                  <w:r w:rsidRPr="002263C4">
                    <w:rPr>
                      <w:rFonts w:ascii="Trebuchet MS" w:hAnsi="Trebuchet MS"/>
                    </w:rPr>
                    <w:t xml:space="preserve">Child points at a toy and looks at </w:t>
                  </w:r>
                  <w:r>
                    <w:rPr>
                      <w:rFonts w:ascii="Trebuchet MS" w:hAnsi="Trebuchet MS"/>
                    </w:rPr>
                    <w:t xml:space="preserve">their </w:t>
                  </w:r>
                  <w:r w:rsidRPr="002263C4">
                    <w:rPr>
                      <w:rFonts w:ascii="Trebuchet MS" w:hAnsi="Trebuchet MS"/>
                    </w:rPr>
                    <w:t>parent.</w:t>
                  </w:r>
                </w:p>
              </w:tc>
            </w:tr>
            <w:tr w:rsidR="007D3C2E" w:rsidRPr="00223501" w14:paraId="75CF652A" w14:textId="77777777" w:rsidTr="00C76D23">
              <w:trPr>
                <w:trHeight w:val="608"/>
              </w:trPr>
              <w:tc>
                <w:tcPr>
                  <w:tcW w:w="3445" w:type="dxa"/>
                </w:tcPr>
                <w:p w14:paraId="3D9E572B" w14:textId="77777777" w:rsidR="007D3C2E" w:rsidRDefault="007D3C2E" w:rsidP="0081524B">
                  <w:pPr>
                    <w:framePr w:hSpace="180" w:wrap="around" w:vAnchor="text" w:hAnchor="margin" w:xAlign="center" w:y="-209"/>
                    <w:jc w:val="center"/>
                    <w:rPr>
                      <w:rFonts w:ascii="Trebuchet MS" w:hAnsi="Trebuchet MS"/>
                    </w:rPr>
                  </w:pPr>
                  <w:r>
                    <w:rPr>
                      <w:rFonts w:ascii="Trebuchet MS" w:hAnsi="Trebuchet MS"/>
                    </w:rPr>
                    <w:t xml:space="preserve">   </w:t>
                  </w:r>
                </w:p>
                <w:p w14:paraId="7E82E03D" w14:textId="77777777" w:rsidR="007D3C2E" w:rsidRPr="00223501" w:rsidRDefault="007D3C2E" w:rsidP="0081524B">
                  <w:pPr>
                    <w:framePr w:hSpace="180" w:wrap="around" w:vAnchor="text" w:hAnchor="margin" w:xAlign="center" w:y="-209"/>
                    <w:jc w:val="center"/>
                    <w:rPr>
                      <w:rFonts w:ascii="Trebuchet MS" w:hAnsi="Trebuchet MS"/>
                    </w:rPr>
                  </w:pPr>
                  <w:r>
                    <w:rPr>
                      <w:rFonts w:ascii="Trebuchet MS" w:hAnsi="Trebuchet MS"/>
                    </w:rPr>
                    <w:t xml:space="preserve"> 2. Scaffolding from a MKO</w:t>
                  </w:r>
                  <w:r w:rsidRPr="00056C31">
                    <w:rPr>
                      <w:rFonts w:ascii="Trebuchet MS" w:hAnsi="Trebuchet MS"/>
                    </w:rPr>
                    <w:tab/>
                  </w:r>
                </w:p>
              </w:tc>
              <w:tc>
                <w:tcPr>
                  <w:tcW w:w="3445" w:type="dxa"/>
                </w:tcPr>
                <w:p w14:paraId="7DE17945" w14:textId="77777777" w:rsidR="007D3C2E" w:rsidRPr="00223501" w:rsidRDefault="007D3C2E" w:rsidP="0081524B">
                  <w:pPr>
                    <w:framePr w:hSpace="180" w:wrap="around" w:vAnchor="text" w:hAnchor="margin" w:xAlign="center" w:y="-209"/>
                    <w:jc w:val="center"/>
                    <w:rPr>
                      <w:rFonts w:ascii="Trebuchet MS" w:hAnsi="Trebuchet MS"/>
                    </w:rPr>
                  </w:pPr>
                  <w:r w:rsidRPr="00C9157D">
                    <w:rPr>
                      <w:rFonts w:ascii="Trebuchet MS" w:hAnsi="Trebuchet MS"/>
                    </w:rPr>
                    <w:t>Caregiver responds in a supportive way, often</w:t>
                  </w:r>
                  <w:r>
                    <w:rPr>
                      <w:rFonts w:ascii="Trebuchet MS" w:hAnsi="Trebuchet MS"/>
                    </w:rPr>
                    <w:t xml:space="preserve"> </w:t>
                  </w:r>
                  <w:r w:rsidRPr="00C9157D">
                    <w:rPr>
                      <w:rFonts w:ascii="Trebuchet MS" w:hAnsi="Trebuchet MS"/>
                    </w:rPr>
                    <w:t>simplifying language.</w:t>
                  </w:r>
                </w:p>
              </w:tc>
              <w:tc>
                <w:tcPr>
                  <w:tcW w:w="3446" w:type="dxa"/>
                </w:tcPr>
                <w:p w14:paraId="4DF648AC" w14:textId="77777777" w:rsidR="007D3C2E" w:rsidRPr="002263C4" w:rsidRDefault="007D3C2E" w:rsidP="0081524B">
                  <w:pPr>
                    <w:framePr w:hSpace="180" w:wrap="around" w:vAnchor="text" w:hAnchor="margin" w:xAlign="center" w:y="-209"/>
                    <w:jc w:val="center"/>
                    <w:rPr>
                      <w:rFonts w:ascii="Trebuchet MS" w:hAnsi="Trebuchet MS"/>
                    </w:rPr>
                  </w:pPr>
                  <w:r w:rsidRPr="002263C4">
                    <w:rPr>
                      <w:rFonts w:ascii="Trebuchet MS" w:hAnsi="Trebuchet MS"/>
                    </w:rPr>
                    <w:t>Parent says “You want the ball? Here’s the ball!”</w:t>
                  </w:r>
                </w:p>
                <w:p w14:paraId="7C4ECB04" w14:textId="77777777" w:rsidR="007D3C2E" w:rsidRPr="00223501" w:rsidRDefault="007D3C2E" w:rsidP="0081524B">
                  <w:pPr>
                    <w:framePr w:hSpace="180" w:wrap="around" w:vAnchor="text" w:hAnchor="margin" w:xAlign="center" w:y="-209"/>
                    <w:jc w:val="center"/>
                    <w:rPr>
                      <w:rFonts w:ascii="Trebuchet MS" w:hAnsi="Trebuchet MS"/>
                    </w:rPr>
                  </w:pPr>
                </w:p>
              </w:tc>
            </w:tr>
          </w:tbl>
          <w:p w14:paraId="7D1C4849" w14:textId="0E9F4974" w:rsidR="00B544DD" w:rsidRPr="00B544DD" w:rsidRDefault="00B544DD" w:rsidP="00B544DD">
            <w:pPr>
              <w:rPr>
                <w:rFonts w:ascii="Trebuchet MS" w:hAnsi="Trebuchet MS"/>
                <w:b/>
                <w:bCs/>
              </w:rPr>
            </w:pPr>
          </w:p>
        </w:tc>
      </w:tr>
    </w:tbl>
    <w:p w14:paraId="1D914BC1" w14:textId="77777777" w:rsidR="00B544DD" w:rsidRDefault="00B544DD" w:rsidP="002800EC">
      <w:pPr>
        <w:rPr>
          <w:rFonts w:asciiTheme="minorHAnsi" w:hAnsiTheme="minorHAnsi"/>
        </w:rPr>
      </w:pPr>
    </w:p>
    <w:tbl>
      <w:tblPr>
        <w:tblStyle w:val="TableGrid"/>
        <w:tblpPr w:leftFromText="180" w:rightFromText="180" w:vertAnchor="text" w:horzAnchor="margin" w:tblpXSpec="center" w:tblpY="-209"/>
        <w:tblW w:w="10632" w:type="dxa"/>
        <w:tblLook w:val="04A0" w:firstRow="1" w:lastRow="0" w:firstColumn="1" w:lastColumn="0" w:noHBand="0" w:noVBand="1"/>
      </w:tblPr>
      <w:tblGrid>
        <w:gridCol w:w="10632"/>
      </w:tblGrid>
      <w:tr w:rsidR="00C141A0" w14:paraId="184E3F15" w14:textId="77777777" w:rsidTr="00481C65">
        <w:trPr>
          <w:trHeight w:val="2826"/>
        </w:trPr>
        <w:tc>
          <w:tcPr>
            <w:tcW w:w="10632" w:type="dxa"/>
          </w:tcPr>
          <w:p w14:paraId="263119D8" w14:textId="77777777" w:rsidR="002263C4" w:rsidRDefault="002263C4" w:rsidP="007D3C2E">
            <w:pPr>
              <w:rPr>
                <w:rFonts w:ascii="Trebuchet MS" w:hAnsi="Trebuchet MS"/>
              </w:rPr>
            </w:pPr>
          </w:p>
          <w:tbl>
            <w:tblPr>
              <w:tblStyle w:val="TableGrid"/>
              <w:tblW w:w="0" w:type="auto"/>
              <w:tblLook w:val="04A0" w:firstRow="1" w:lastRow="0" w:firstColumn="1" w:lastColumn="0" w:noHBand="0" w:noVBand="1"/>
            </w:tblPr>
            <w:tblGrid>
              <w:gridCol w:w="3445"/>
              <w:gridCol w:w="3445"/>
              <w:gridCol w:w="3446"/>
            </w:tblGrid>
            <w:tr w:rsidR="007D3C2E" w14:paraId="69F5808E" w14:textId="77777777" w:rsidTr="007D3C2E">
              <w:trPr>
                <w:trHeight w:val="399"/>
              </w:trPr>
              <w:tc>
                <w:tcPr>
                  <w:tcW w:w="3445" w:type="dxa"/>
                  <w:shd w:val="clear" w:color="auto" w:fill="FFFFFF" w:themeFill="background1"/>
                </w:tcPr>
                <w:p w14:paraId="44B927C5" w14:textId="029BE753" w:rsidR="007D3C2E" w:rsidRDefault="007D3C2E" w:rsidP="0081524B">
                  <w:pPr>
                    <w:framePr w:hSpace="180" w:wrap="around" w:vAnchor="text" w:hAnchor="margin" w:xAlign="center" w:y="-209"/>
                    <w:jc w:val="center"/>
                    <w:rPr>
                      <w:rFonts w:ascii="Trebuchet MS" w:hAnsi="Trebuchet MS"/>
                    </w:rPr>
                  </w:pPr>
                  <w:r w:rsidRPr="002263C4">
                    <w:rPr>
                      <w:rFonts w:ascii="Trebuchet MS" w:hAnsi="Trebuchet MS"/>
                    </w:rPr>
                    <w:t>3. Joint Attention &amp; Shared Context</w:t>
                  </w:r>
                </w:p>
              </w:tc>
              <w:tc>
                <w:tcPr>
                  <w:tcW w:w="3445" w:type="dxa"/>
                  <w:shd w:val="clear" w:color="auto" w:fill="FFFFFF" w:themeFill="background1"/>
                </w:tcPr>
                <w:p w14:paraId="0E37822B" w14:textId="320608DC" w:rsidR="007D3C2E" w:rsidRDefault="007D3C2E" w:rsidP="0081524B">
                  <w:pPr>
                    <w:framePr w:hSpace="180" w:wrap="around" w:vAnchor="text" w:hAnchor="margin" w:xAlign="center" w:y="-209"/>
                    <w:jc w:val="center"/>
                    <w:rPr>
                      <w:rFonts w:ascii="Trebuchet MS" w:hAnsi="Trebuchet MS"/>
                    </w:rPr>
                  </w:pPr>
                  <w:r w:rsidRPr="002263C4">
                    <w:rPr>
                      <w:rFonts w:ascii="Trebuchet MS" w:hAnsi="Trebuchet MS"/>
                    </w:rPr>
                    <w:t>Both adult and child focus on the same object or topic.</w:t>
                  </w:r>
                </w:p>
              </w:tc>
              <w:tc>
                <w:tcPr>
                  <w:tcW w:w="3446" w:type="dxa"/>
                  <w:shd w:val="clear" w:color="auto" w:fill="FFFFFF" w:themeFill="background1"/>
                </w:tcPr>
                <w:p w14:paraId="028957AF" w14:textId="2C8EB21F" w:rsidR="007D3C2E" w:rsidRDefault="007D3C2E" w:rsidP="0081524B">
                  <w:pPr>
                    <w:framePr w:hSpace="180" w:wrap="around" w:vAnchor="text" w:hAnchor="margin" w:xAlign="center" w:y="-209"/>
                    <w:jc w:val="center"/>
                    <w:rPr>
                      <w:rFonts w:ascii="Trebuchet MS" w:hAnsi="Trebuchet MS"/>
                    </w:rPr>
                  </w:pPr>
                  <w:r w:rsidRPr="002263C4">
                    <w:rPr>
                      <w:rFonts w:ascii="Trebuchet MS" w:hAnsi="Trebuchet MS"/>
                    </w:rPr>
                    <w:t>Parent and child both look at the ball together and talk about it.</w:t>
                  </w:r>
                </w:p>
              </w:tc>
            </w:tr>
            <w:tr w:rsidR="007D3C2E" w14:paraId="37FF6084" w14:textId="77777777" w:rsidTr="00C76D23">
              <w:trPr>
                <w:trHeight w:val="608"/>
              </w:trPr>
              <w:tc>
                <w:tcPr>
                  <w:tcW w:w="3445" w:type="dxa"/>
                </w:tcPr>
                <w:p w14:paraId="7C3FB204" w14:textId="59A440BD" w:rsidR="007D3C2E" w:rsidRDefault="007D3C2E" w:rsidP="0081524B">
                  <w:pPr>
                    <w:framePr w:hSpace="180" w:wrap="around" w:vAnchor="text" w:hAnchor="margin" w:xAlign="center" w:y="-209"/>
                    <w:jc w:val="center"/>
                    <w:rPr>
                      <w:rFonts w:ascii="Trebuchet MS" w:hAnsi="Trebuchet MS"/>
                    </w:rPr>
                  </w:pPr>
                  <w:r w:rsidRPr="002263C4">
                    <w:rPr>
                      <w:rFonts w:ascii="Trebuchet MS" w:hAnsi="Trebuchet MS"/>
                    </w:rPr>
                    <w:t>4. Gradual Language Development</w:t>
                  </w:r>
                </w:p>
              </w:tc>
              <w:tc>
                <w:tcPr>
                  <w:tcW w:w="3445" w:type="dxa"/>
                </w:tcPr>
                <w:p w14:paraId="329D2FE0" w14:textId="0D54817C" w:rsidR="007D3C2E" w:rsidRDefault="007D3C2E" w:rsidP="0081524B">
                  <w:pPr>
                    <w:framePr w:hSpace="180" w:wrap="around" w:vAnchor="text" w:hAnchor="margin" w:xAlign="center" w:y="-209"/>
                    <w:jc w:val="center"/>
                    <w:rPr>
                      <w:rFonts w:ascii="Trebuchet MS" w:hAnsi="Trebuchet MS"/>
                    </w:rPr>
                  </w:pPr>
                  <w:r w:rsidRPr="002263C4">
                    <w:rPr>
                      <w:rFonts w:ascii="Trebuchet MS" w:hAnsi="Trebuchet MS"/>
                    </w:rPr>
                    <w:t>With repeated support, child learns new words and grammar</w:t>
                  </w:r>
                </w:p>
              </w:tc>
              <w:tc>
                <w:tcPr>
                  <w:tcW w:w="3446" w:type="dxa"/>
                </w:tcPr>
                <w:p w14:paraId="7DF817F5" w14:textId="77777777" w:rsidR="007D3C2E" w:rsidRPr="002263C4" w:rsidRDefault="007D3C2E" w:rsidP="0081524B">
                  <w:pPr>
                    <w:framePr w:hSpace="180" w:wrap="around" w:vAnchor="text" w:hAnchor="margin" w:xAlign="center" w:y="-209"/>
                    <w:jc w:val="center"/>
                    <w:rPr>
                      <w:rFonts w:ascii="Trebuchet MS" w:hAnsi="Trebuchet MS"/>
                    </w:rPr>
                  </w:pPr>
                  <w:r>
                    <w:rPr>
                      <w:rFonts w:ascii="Trebuchet MS" w:hAnsi="Trebuchet MS"/>
                    </w:rPr>
                    <w:t>The c</w:t>
                  </w:r>
                  <w:r w:rsidRPr="002263C4">
                    <w:rPr>
                      <w:rFonts w:ascii="Trebuchet MS" w:hAnsi="Trebuchet MS"/>
                    </w:rPr>
                    <w:t>hild starts to say “ball” and later “want ball.”</w:t>
                  </w:r>
                </w:p>
                <w:p w14:paraId="534277EB" w14:textId="3DC17C5F" w:rsidR="007D3C2E" w:rsidRDefault="007D3C2E" w:rsidP="0081524B">
                  <w:pPr>
                    <w:framePr w:hSpace="180" w:wrap="around" w:vAnchor="text" w:hAnchor="margin" w:xAlign="center" w:y="-209"/>
                    <w:jc w:val="center"/>
                    <w:rPr>
                      <w:rFonts w:ascii="Trebuchet MS" w:hAnsi="Trebuchet MS"/>
                    </w:rPr>
                  </w:pPr>
                </w:p>
              </w:tc>
            </w:tr>
            <w:tr w:rsidR="007D3C2E" w14:paraId="456F3DDB" w14:textId="77777777" w:rsidTr="00C76D23">
              <w:trPr>
                <w:trHeight w:val="608"/>
              </w:trPr>
              <w:tc>
                <w:tcPr>
                  <w:tcW w:w="3445" w:type="dxa"/>
                </w:tcPr>
                <w:p w14:paraId="5B26823E" w14:textId="31BC0EC3" w:rsidR="007D3C2E" w:rsidRPr="00223501" w:rsidRDefault="007D3C2E" w:rsidP="0081524B">
                  <w:pPr>
                    <w:framePr w:hSpace="180" w:wrap="around" w:vAnchor="text" w:hAnchor="margin" w:xAlign="center" w:y="-209"/>
                    <w:jc w:val="center"/>
                    <w:rPr>
                      <w:rFonts w:ascii="Trebuchet MS" w:hAnsi="Trebuchet MS"/>
                    </w:rPr>
                  </w:pPr>
                  <w:r w:rsidRPr="002263C4">
                    <w:rPr>
                      <w:rFonts w:ascii="Trebuchet MS" w:hAnsi="Trebuchet MS"/>
                    </w:rPr>
                    <w:t>5. Independent Use</w:t>
                  </w:r>
                </w:p>
              </w:tc>
              <w:tc>
                <w:tcPr>
                  <w:tcW w:w="3445" w:type="dxa"/>
                </w:tcPr>
                <w:p w14:paraId="6F5F59A4" w14:textId="168F12F4" w:rsidR="007D3C2E" w:rsidRPr="00223501" w:rsidRDefault="007D3C2E" w:rsidP="0081524B">
                  <w:pPr>
                    <w:framePr w:hSpace="180" w:wrap="around" w:vAnchor="text" w:hAnchor="margin" w:xAlign="center" w:y="-209"/>
                    <w:jc w:val="center"/>
                    <w:rPr>
                      <w:rFonts w:ascii="Trebuchet MS" w:hAnsi="Trebuchet MS"/>
                    </w:rPr>
                  </w:pPr>
                  <w:r w:rsidRPr="002263C4">
                    <w:rPr>
                      <w:rFonts w:ascii="Trebuchet MS" w:hAnsi="Trebuchet MS"/>
                    </w:rPr>
                    <w:t>Over time, child needs less help and uses language on their own.</w:t>
                  </w:r>
                </w:p>
              </w:tc>
              <w:tc>
                <w:tcPr>
                  <w:tcW w:w="3446" w:type="dxa"/>
                </w:tcPr>
                <w:p w14:paraId="09D6D264" w14:textId="77777777" w:rsidR="007D3C2E" w:rsidRDefault="007D3C2E" w:rsidP="0081524B">
                  <w:pPr>
                    <w:framePr w:hSpace="180" w:wrap="around" w:vAnchor="text" w:hAnchor="margin" w:xAlign="center" w:y="-209"/>
                    <w:jc w:val="center"/>
                    <w:rPr>
                      <w:rFonts w:ascii="Trebuchet MS" w:hAnsi="Trebuchet MS"/>
                    </w:rPr>
                  </w:pPr>
                  <w:r w:rsidRPr="002263C4">
                    <w:rPr>
                      <w:rFonts w:ascii="Trebuchet MS" w:hAnsi="Trebuchet MS"/>
                    </w:rPr>
                    <w:t>Child says, “Can I have the ball, please?” independently.</w:t>
                  </w:r>
                </w:p>
                <w:p w14:paraId="37FECF9B" w14:textId="4B923D65" w:rsidR="007D3C2E" w:rsidRPr="00223501" w:rsidRDefault="007D3C2E" w:rsidP="0081524B">
                  <w:pPr>
                    <w:framePr w:hSpace="180" w:wrap="around" w:vAnchor="text" w:hAnchor="margin" w:xAlign="center" w:y="-209"/>
                    <w:jc w:val="center"/>
                    <w:rPr>
                      <w:rFonts w:ascii="Trebuchet MS" w:hAnsi="Trebuchet MS"/>
                    </w:rPr>
                  </w:pPr>
                </w:p>
              </w:tc>
            </w:tr>
          </w:tbl>
          <w:p w14:paraId="58D902D3" w14:textId="309A3006" w:rsidR="002263C4" w:rsidRDefault="002263C4" w:rsidP="002263C4">
            <w:pPr>
              <w:ind w:left="720"/>
              <w:rPr>
                <w:rFonts w:ascii="Trebuchet MS" w:hAnsi="Trebuchet MS"/>
              </w:rPr>
            </w:pPr>
          </w:p>
        </w:tc>
      </w:tr>
    </w:tbl>
    <w:p w14:paraId="6A739A1C" w14:textId="6B03C836" w:rsidR="00C141A0" w:rsidRDefault="00C141A0" w:rsidP="002800EC">
      <w:pPr>
        <w:rPr>
          <w:rFonts w:asciiTheme="minorHAnsi" w:hAnsiTheme="minorHAnsi"/>
        </w:rPr>
      </w:pPr>
    </w:p>
    <w:tbl>
      <w:tblPr>
        <w:tblStyle w:val="TableGrid"/>
        <w:tblpPr w:leftFromText="180" w:rightFromText="180" w:vertAnchor="text" w:horzAnchor="margin" w:tblpXSpec="center" w:tblpY="-209"/>
        <w:tblW w:w="10632" w:type="dxa"/>
        <w:tblLook w:val="04A0" w:firstRow="1" w:lastRow="0" w:firstColumn="1" w:lastColumn="0" w:noHBand="0" w:noVBand="1"/>
      </w:tblPr>
      <w:tblGrid>
        <w:gridCol w:w="10632"/>
      </w:tblGrid>
      <w:tr w:rsidR="00AB478C" w14:paraId="60F6AE9A" w14:textId="77777777" w:rsidTr="00C76D23">
        <w:tc>
          <w:tcPr>
            <w:tcW w:w="10632" w:type="dxa"/>
            <w:shd w:val="clear" w:color="auto" w:fill="DEEAF6" w:themeFill="accent5" w:themeFillTint="33"/>
          </w:tcPr>
          <w:p w14:paraId="608171C6" w14:textId="12DA3F48" w:rsidR="00AB478C" w:rsidRPr="003543C4" w:rsidRDefault="00AB478C" w:rsidP="00C76D23">
            <w:pPr>
              <w:rPr>
                <w:rFonts w:ascii="Trebuchet MS" w:hAnsi="Trebuchet MS"/>
                <w:b/>
              </w:rPr>
            </w:pPr>
            <w:r>
              <w:rPr>
                <w:rFonts w:ascii="Trebuchet MS" w:hAnsi="Trebuchet MS"/>
                <w:b/>
              </w:rPr>
              <w:t xml:space="preserve">Key theorist: </w:t>
            </w:r>
            <w:r w:rsidR="004570B8">
              <w:rPr>
                <w:rFonts w:ascii="Trebuchet MS" w:hAnsi="Trebuchet MS"/>
                <w:b/>
              </w:rPr>
              <w:t>Kroll</w:t>
            </w:r>
            <w:r>
              <w:rPr>
                <w:rFonts w:ascii="Trebuchet MS" w:hAnsi="Trebuchet MS"/>
                <w:b/>
              </w:rPr>
              <w:t xml:space="preserve"> (</w:t>
            </w:r>
            <w:r w:rsidR="004570B8">
              <w:rPr>
                <w:rFonts w:ascii="Trebuchet MS" w:hAnsi="Trebuchet MS"/>
                <w:b/>
              </w:rPr>
              <w:t>stages of written language</w:t>
            </w:r>
            <w:r>
              <w:rPr>
                <w:rFonts w:ascii="Trebuchet MS" w:hAnsi="Trebuchet MS"/>
                <w:b/>
              </w:rPr>
              <w:t>)</w:t>
            </w:r>
          </w:p>
        </w:tc>
      </w:tr>
      <w:tr w:rsidR="00AB478C" w14:paraId="7C5E02A2" w14:textId="77777777" w:rsidTr="00C76D23">
        <w:trPr>
          <w:trHeight w:val="8786"/>
        </w:trPr>
        <w:tc>
          <w:tcPr>
            <w:tcW w:w="10632" w:type="dxa"/>
          </w:tcPr>
          <w:p w14:paraId="7295413A" w14:textId="77777777" w:rsidR="00AB478C" w:rsidRDefault="00AB478C" w:rsidP="00C76D23">
            <w:pPr>
              <w:rPr>
                <w:rFonts w:ascii="Trebuchet MS" w:hAnsi="Trebuchet MS"/>
              </w:rPr>
            </w:pPr>
          </w:p>
          <w:p w14:paraId="7C4127CA" w14:textId="5E1EE00F" w:rsidR="004570B8" w:rsidRDefault="004570B8" w:rsidP="004570B8">
            <w:pPr>
              <w:rPr>
                <w:rFonts w:ascii="Trebuchet MS" w:hAnsi="Trebuchet MS"/>
                <w:b/>
                <w:bCs/>
              </w:rPr>
            </w:pPr>
            <w:r>
              <w:rPr>
                <w:rFonts w:ascii="Trebuchet MS" w:hAnsi="Trebuchet MS"/>
                <w:b/>
                <w:bCs/>
                <w:u w:val="single"/>
              </w:rPr>
              <w:t>Core concept</w:t>
            </w:r>
            <w:r w:rsidRPr="004570B8">
              <w:rPr>
                <w:rFonts w:ascii="Trebuchet MS" w:hAnsi="Trebuchet MS"/>
                <w:b/>
                <w:bCs/>
                <w:u w:val="single"/>
              </w:rPr>
              <w:t>:</w:t>
            </w:r>
            <w:r w:rsidRPr="004570B8">
              <w:rPr>
                <w:rFonts w:ascii="Trebuchet MS" w:hAnsi="Trebuchet MS"/>
                <w:b/>
                <w:bCs/>
              </w:rPr>
              <w:t xml:space="preserve"> suggested that the changing relationship between speech and writing for a beginning writer could be used as a way to present a developmental model for learning to write</w:t>
            </w:r>
            <w:r>
              <w:rPr>
                <w:rFonts w:ascii="Trebuchet MS" w:hAnsi="Trebuchet MS"/>
                <w:b/>
                <w:bCs/>
              </w:rPr>
              <w:t>; he argues that, for a child, this should happen in specific stages.</w:t>
            </w:r>
          </w:p>
          <w:p w14:paraId="62837BA3" w14:textId="77777777" w:rsidR="004570B8" w:rsidRPr="004570B8" w:rsidRDefault="004570B8" w:rsidP="004570B8">
            <w:pPr>
              <w:rPr>
                <w:rFonts w:ascii="Trebuchet MS" w:hAnsi="Trebuchet MS"/>
                <w:b/>
                <w:bCs/>
              </w:rPr>
            </w:pPr>
          </w:p>
          <w:p w14:paraId="6AA069EA" w14:textId="61867EAE" w:rsidR="004570B8" w:rsidRPr="004570B8" w:rsidRDefault="004570B8" w:rsidP="004570B8">
            <w:pPr>
              <w:pStyle w:val="ListParagraph"/>
              <w:numPr>
                <w:ilvl w:val="0"/>
                <w:numId w:val="24"/>
              </w:numPr>
              <w:rPr>
                <w:rFonts w:ascii="Trebuchet MS" w:hAnsi="Trebuchet MS"/>
                <w:b/>
                <w:bCs/>
              </w:rPr>
            </w:pPr>
            <w:r w:rsidRPr="004570B8">
              <w:rPr>
                <w:rFonts w:ascii="Trebuchet MS" w:hAnsi="Trebuchet MS"/>
                <w:b/>
                <w:bCs/>
              </w:rPr>
              <w:t>This model is divided into four stages: preparatory, consolidation, differentiation and integration.</w:t>
            </w:r>
          </w:p>
          <w:p w14:paraId="7FB6D43D" w14:textId="77777777" w:rsidR="004570B8" w:rsidRPr="004570B8" w:rsidRDefault="004570B8" w:rsidP="004570B8">
            <w:pPr>
              <w:ind w:left="720"/>
              <w:rPr>
                <w:rFonts w:ascii="Trebuchet MS" w:hAnsi="Trebuchet MS"/>
                <w:b/>
                <w:bCs/>
              </w:rPr>
            </w:pPr>
          </w:p>
          <w:p w14:paraId="270C27D3" w14:textId="42C115BD" w:rsidR="004570B8" w:rsidRPr="004570B8" w:rsidRDefault="004570B8" w:rsidP="004570B8">
            <w:pPr>
              <w:pStyle w:val="ListParagraph"/>
              <w:numPr>
                <w:ilvl w:val="0"/>
                <w:numId w:val="24"/>
              </w:numPr>
              <w:rPr>
                <w:rFonts w:ascii="Trebuchet MS" w:hAnsi="Trebuchet MS"/>
                <w:b/>
                <w:bCs/>
              </w:rPr>
            </w:pPr>
            <w:r w:rsidRPr="004570B8">
              <w:rPr>
                <w:rFonts w:ascii="Trebuchet MS" w:hAnsi="Trebuchet MS"/>
                <w:b/>
                <w:bCs/>
              </w:rPr>
              <w:t xml:space="preserve">This is a structure that can help us identify patterns and general expectations, however it is important to recognise that imposing a linear model for such a sophisticated process can oversimplify the process and ignore a child’s individuality. </w:t>
            </w:r>
          </w:p>
          <w:p w14:paraId="249B9CC5" w14:textId="77777777" w:rsidR="00AB478C" w:rsidRPr="00481C65" w:rsidRDefault="00AB478C" w:rsidP="00C76D23">
            <w:pPr>
              <w:rPr>
                <w:rFonts w:ascii="Trebuchet MS" w:hAnsi="Trebuchet MS"/>
                <w:b/>
                <w:bCs/>
              </w:rPr>
            </w:pPr>
            <w:r w:rsidRPr="00223501">
              <w:rPr>
                <w:rFonts w:ascii="Trebuchet MS" w:hAnsi="Trebuchet MS"/>
              </w:rPr>
              <w:tab/>
            </w:r>
            <w:r w:rsidRPr="00223501">
              <w:rPr>
                <w:rFonts w:ascii="Trebuchet MS" w:hAnsi="Trebuchet MS"/>
              </w:rPr>
              <w:tab/>
            </w:r>
          </w:p>
          <w:tbl>
            <w:tblPr>
              <w:tblStyle w:val="TableGrid"/>
              <w:tblW w:w="0" w:type="auto"/>
              <w:tblLook w:val="04A0" w:firstRow="1" w:lastRow="0" w:firstColumn="1" w:lastColumn="0" w:noHBand="0" w:noVBand="1"/>
            </w:tblPr>
            <w:tblGrid>
              <w:gridCol w:w="3445"/>
              <w:gridCol w:w="3445"/>
              <w:gridCol w:w="3446"/>
            </w:tblGrid>
            <w:tr w:rsidR="00AB478C" w:rsidRPr="00481C65" w14:paraId="6B2A1039" w14:textId="77777777" w:rsidTr="00C76D23">
              <w:trPr>
                <w:trHeight w:val="399"/>
              </w:trPr>
              <w:tc>
                <w:tcPr>
                  <w:tcW w:w="3445" w:type="dxa"/>
                  <w:shd w:val="clear" w:color="auto" w:fill="DEEAF6" w:themeFill="accent5" w:themeFillTint="33"/>
                </w:tcPr>
                <w:p w14:paraId="00D9F3CF" w14:textId="556F8999" w:rsidR="00AB478C" w:rsidRPr="00481C65" w:rsidRDefault="004570B8" w:rsidP="0081524B">
                  <w:pPr>
                    <w:framePr w:hSpace="180" w:wrap="around" w:vAnchor="text" w:hAnchor="margin" w:xAlign="center" w:y="-209"/>
                    <w:jc w:val="center"/>
                    <w:rPr>
                      <w:rFonts w:ascii="Trebuchet MS" w:hAnsi="Trebuchet MS"/>
                      <w:b/>
                      <w:bCs/>
                    </w:rPr>
                  </w:pPr>
                  <w:r>
                    <w:rPr>
                      <w:rFonts w:ascii="Trebuchet MS" w:hAnsi="Trebuchet MS"/>
                      <w:b/>
                      <w:bCs/>
                    </w:rPr>
                    <w:t>Stage</w:t>
                  </w:r>
                </w:p>
              </w:tc>
              <w:tc>
                <w:tcPr>
                  <w:tcW w:w="3445" w:type="dxa"/>
                  <w:shd w:val="clear" w:color="auto" w:fill="DEEAF6" w:themeFill="accent5" w:themeFillTint="33"/>
                </w:tcPr>
                <w:p w14:paraId="446AEF31" w14:textId="77777777" w:rsidR="00AB478C" w:rsidRPr="00481C65" w:rsidRDefault="00AB478C" w:rsidP="0081524B">
                  <w:pPr>
                    <w:framePr w:hSpace="180" w:wrap="around" w:vAnchor="text" w:hAnchor="margin" w:xAlign="center" w:y="-209"/>
                    <w:jc w:val="center"/>
                    <w:rPr>
                      <w:rFonts w:ascii="Trebuchet MS" w:hAnsi="Trebuchet MS"/>
                      <w:b/>
                      <w:bCs/>
                    </w:rPr>
                  </w:pPr>
                  <w:r w:rsidRPr="00481C65">
                    <w:rPr>
                      <w:rFonts w:ascii="Trebuchet MS" w:hAnsi="Trebuchet MS"/>
                      <w:b/>
                      <w:bCs/>
                    </w:rPr>
                    <w:t>Description</w:t>
                  </w:r>
                </w:p>
              </w:tc>
              <w:tc>
                <w:tcPr>
                  <w:tcW w:w="3446" w:type="dxa"/>
                  <w:shd w:val="clear" w:color="auto" w:fill="DEEAF6" w:themeFill="accent5" w:themeFillTint="33"/>
                </w:tcPr>
                <w:p w14:paraId="5566FDF9" w14:textId="77777777" w:rsidR="00AB478C" w:rsidRPr="00481C65" w:rsidRDefault="00AB478C" w:rsidP="0081524B">
                  <w:pPr>
                    <w:framePr w:hSpace="180" w:wrap="around" w:vAnchor="text" w:hAnchor="margin" w:xAlign="center" w:y="-209"/>
                    <w:jc w:val="center"/>
                    <w:rPr>
                      <w:rFonts w:ascii="Trebuchet MS" w:hAnsi="Trebuchet MS"/>
                      <w:b/>
                      <w:bCs/>
                    </w:rPr>
                  </w:pPr>
                  <w:r w:rsidRPr="00481C65">
                    <w:rPr>
                      <w:rFonts w:ascii="Trebuchet MS" w:hAnsi="Trebuchet MS"/>
                      <w:b/>
                      <w:bCs/>
                    </w:rPr>
                    <w:t>Example</w:t>
                  </w:r>
                </w:p>
              </w:tc>
            </w:tr>
            <w:tr w:rsidR="00AB478C" w14:paraId="4E0F3B67" w14:textId="77777777" w:rsidTr="00C76D23">
              <w:trPr>
                <w:trHeight w:val="608"/>
              </w:trPr>
              <w:tc>
                <w:tcPr>
                  <w:tcW w:w="3445" w:type="dxa"/>
                </w:tcPr>
                <w:p w14:paraId="75CB0DB0" w14:textId="77777777" w:rsidR="00C56876" w:rsidRDefault="00C56876" w:rsidP="0081524B">
                  <w:pPr>
                    <w:framePr w:hSpace="180" w:wrap="around" w:vAnchor="text" w:hAnchor="margin" w:xAlign="center" w:y="-209"/>
                    <w:jc w:val="center"/>
                    <w:rPr>
                      <w:rFonts w:ascii="Trebuchet MS" w:hAnsi="Trebuchet MS"/>
                    </w:rPr>
                  </w:pPr>
                </w:p>
                <w:p w14:paraId="47BD4195" w14:textId="42E567C7" w:rsidR="00AB478C" w:rsidRDefault="004570B8" w:rsidP="0081524B">
                  <w:pPr>
                    <w:framePr w:hSpace="180" w:wrap="around" w:vAnchor="text" w:hAnchor="margin" w:xAlign="center" w:y="-209"/>
                    <w:jc w:val="center"/>
                    <w:rPr>
                      <w:rFonts w:ascii="Trebuchet MS" w:hAnsi="Trebuchet MS"/>
                    </w:rPr>
                  </w:pPr>
                  <w:r w:rsidRPr="004570B8">
                    <w:rPr>
                      <w:rFonts w:ascii="Trebuchet MS" w:hAnsi="Trebuchet MS"/>
                    </w:rPr>
                    <w:t>Preparatory stage (up to age 6)</w:t>
                  </w:r>
                </w:p>
              </w:tc>
              <w:tc>
                <w:tcPr>
                  <w:tcW w:w="3445" w:type="dxa"/>
                </w:tcPr>
                <w:p w14:paraId="74622D6A" w14:textId="03787DDF" w:rsidR="004570B8" w:rsidRPr="004570B8" w:rsidRDefault="004570B8" w:rsidP="0081524B">
                  <w:pPr>
                    <w:framePr w:hSpace="180" w:wrap="around" w:vAnchor="text" w:hAnchor="margin" w:xAlign="center" w:y="-209"/>
                    <w:jc w:val="center"/>
                    <w:rPr>
                      <w:rFonts w:ascii="Trebuchet MS" w:hAnsi="Trebuchet MS"/>
                    </w:rPr>
                  </w:pPr>
                  <w:r w:rsidRPr="004570B8">
                    <w:rPr>
                      <w:rFonts w:ascii="Trebuchet MS" w:hAnsi="Trebuchet MS"/>
                    </w:rPr>
                    <w:t>At this stage, children have a fluency in speech that they do not yet have in writing.</w:t>
                  </w:r>
                </w:p>
                <w:p w14:paraId="4289DA1B" w14:textId="66D6A97C" w:rsidR="00AB478C" w:rsidRDefault="00AB478C" w:rsidP="0081524B">
                  <w:pPr>
                    <w:framePr w:hSpace="180" w:wrap="around" w:vAnchor="text" w:hAnchor="margin" w:xAlign="center" w:y="-209"/>
                    <w:jc w:val="center"/>
                    <w:rPr>
                      <w:rFonts w:ascii="Trebuchet MS" w:hAnsi="Trebuchet MS"/>
                    </w:rPr>
                  </w:pPr>
                </w:p>
              </w:tc>
              <w:tc>
                <w:tcPr>
                  <w:tcW w:w="3446" w:type="dxa"/>
                </w:tcPr>
                <w:p w14:paraId="56E85261" w14:textId="77777777" w:rsidR="00C56876" w:rsidRDefault="00C56876" w:rsidP="0081524B">
                  <w:pPr>
                    <w:framePr w:hSpace="180" w:wrap="around" w:vAnchor="text" w:hAnchor="margin" w:xAlign="center" w:y="-209"/>
                    <w:jc w:val="center"/>
                    <w:rPr>
                      <w:rFonts w:ascii="Trebuchet MS" w:hAnsi="Trebuchet MS"/>
                      <w:i/>
                      <w:iCs/>
                    </w:rPr>
                  </w:pPr>
                </w:p>
                <w:p w14:paraId="19758F82" w14:textId="3177AB03" w:rsidR="00AB478C" w:rsidRPr="004570B8" w:rsidRDefault="004570B8" w:rsidP="0081524B">
                  <w:pPr>
                    <w:framePr w:hSpace="180" w:wrap="around" w:vAnchor="text" w:hAnchor="margin" w:xAlign="center" w:y="-209"/>
                    <w:jc w:val="center"/>
                    <w:rPr>
                      <w:rFonts w:ascii="Trebuchet MS" w:hAnsi="Trebuchet MS"/>
                      <w:i/>
                      <w:iCs/>
                    </w:rPr>
                  </w:pPr>
                  <w:r w:rsidRPr="004570B8">
                    <w:rPr>
                      <w:rFonts w:ascii="Trebuchet MS" w:hAnsi="Trebuchet MS"/>
                      <w:i/>
                      <w:iCs/>
                    </w:rPr>
                    <w:t xml:space="preserve">To Mum I hop </w:t>
                  </w:r>
                  <w:proofErr w:type="spellStart"/>
                  <w:r w:rsidRPr="004570B8">
                    <w:rPr>
                      <w:rFonts w:ascii="Trebuchet MS" w:hAnsi="Trebuchet MS"/>
                      <w:i/>
                      <w:iCs/>
                    </w:rPr>
                    <w:t>yoo</w:t>
                  </w:r>
                  <w:proofErr w:type="spellEnd"/>
                  <w:r w:rsidRPr="004570B8">
                    <w:rPr>
                      <w:rFonts w:ascii="Trebuchet MS" w:hAnsi="Trebuchet MS"/>
                      <w:i/>
                      <w:iCs/>
                    </w:rPr>
                    <w:t xml:space="preserve"> have a love day</w:t>
                  </w:r>
                </w:p>
              </w:tc>
            </w:tr>
            <w:tr w:rsidR="00AB478C" w14:paraId="433ECE37" w14:textId="77777777" w:rsidTr="00C76D23">
              <w:trPr>
                <w:trHeight w:val="608"/>
              </w:trPr>
              <w:tc>
                <w:tcPr>
                  <w:tcW w:w="3445" w:type="dxa"/>
                </w:tcPr>
                <w:p w14:paraId="50F524BB" w14:textId="77777777" w:rsidR="00C56876" w:rsidRDefault="00C56876" w:rsidP="0081524B">
                  <w:pPr>
                    <w:framePr w:hSpace="180" w:wrap="around" w:vAnchor="text" w:hAnchor="margin" w:xAlign="center" w:y="-209"/>
                    <w:jc w:val="center"/>
                    <w:rPr>
                      <w:rFonts w:ascii="Trebuchet MS" w:hAnsi="Trebuchet MS"/>
                    </w:rPr>
                  </w:pPr>
                </w:p>
                <w:p w14:paraId="7466CADD" w14:textId="77777777" w:rsidR="00C56876" w:rsidRDefault="00C56876" w:rsidP="0081524B">
                  <w:pPr>
                    <w:framePr w:hSpace="180" w:wrap="around" w:vAnchor="text" w:hAnchor="margin" w:xAlign="center" w:y="-209"/>
                    <w:jc w:val="center"/>
                    <w:rPr>
                      <w:rFonts w:ascii="Trebuchet MS" w:hAnsi="Trebuchet MS"/>
                    </w:rPr>
                  </w:pPr>
                </w:p>
                <w:p w14:paraId="3966BBB4" w14:textId="678F02AE" w:rsidR="00AB478C" w:rsidRPr="00223501" w:rsidRDefault="00C56876" w:rsidP="0081524B">
                  <w:pPr>
                    <w:framePr w:hSpace="180" w:wrap="around" w:vAnchor="text" w:hAnchor="margin" w:xAlign="center" w:y="-209"/>
                    <w:jc w:val="center"/>
                    <w:rPr>
                      <w:rFonts w:ascii="Trebuchet MS" w:hAnsi="Trebuchet MS"/>
                    </w:rPr>
                  </w:pPr>
                  <w:r w:rsidRPr="00C56876">
                    <w:rPr>
                      <w:rFonts w:ascii="Trebuchet MS" w:hAnsi="Trebuchet MS"/>
                    </w:rPr>
                    <w:t>Consolidation stage (aged 7-8)</w:t>
                  </w:r>
                </w:p>
              </w:tc>
              <w:tc>
                <w:tcPr>
                  <w:tcW w:w="3445" w:type="dxa"/>
                </w:tcPr>
                <w:p w14:paraId="3DE465F8" w14:textId="7E235713" w:rsidR="00C56876" w:rsidRPr="00C56876" w:rsidRDefault="00C56876" w:rsidP="0081524B">
                  <w:pPr>
                    <w:framePr w:hSpace="180" w:wrap="around" w:vAnchor="text" w:hAnchor="margin" w:xAlign="center" w:y="-209"/>
                    <w:jc w:val="center"/>
                    <w:rPr>
                      <w:rFonts w:ascii="Trebuchet MS" w:hAnsi="Trebuchet MS"/>
                    </w:rPr>
                  </w:pPr>
                  <w:r w:rsidRPr="00C56876">
                    <w:rPr>
                      <w:rFonts w:ascii="Trebuchet MS" w:hAnsi="Trebuchet MS"/>
                    </w:rPr>
                    <w:t>Writing will tend to appear as the child speaks and will be primarily simple sentences.</w:t>
                  </w:r>
                  <w:r>
                    <w:rPr>
                      <w:rFonts w:ascii="Trebuchet MS" w:hAnsi="Trebuchet MS"/>
                    </w:rPr>
                    <w:t xml:space="preserve"> </w:t>
                  </w:r>
                  <w:r w:rsidRPr="00C56876">
                    <w:rPr>
                      <w:rFonts w:ascii="Trebuchet MS" w:hAnsi="Trebuchet MS"/>
                    </w:rPr>
                    <w:t>During this stage, punctuation will only just be emerging.</w:t>
                  </w:r>
                </w:p>
                <w:p w14:paraId="353BC7B3" w14:textId="3E72C0F1" w:rsidR="00AB478C" w:rsidRPr="00223501" w:rsidRDefault="00AB478C" w:rsidP="0081524B">
                  <w:pPr>
                    <w:framePr w:hSpace="180" w:wrap="around" w:vAnchor="text" w:hAnchor="margin" w:xAlign="center" w:y="-209"/>
                    <w:jc w:val="center"/>
                    <w:rPr>
                      <w:rFonts w:ascii="Trebuchet MS" w:hAnsi="Trebuchet MS"/>
                    </w:rPr>
                  </w:pPr>
                </w:p>
              </w:tc>
              <w:tc>
                <w:tcPr>
                  <w:tcW w:w="3446" w:type="dxa"/>
                </w:tcPr>
                <w:p w14:paraId="540C2EE2" w14:textId="77777777" w:rsidR="00C56876" w:rsidRDefault="00C56876" w:rsidP="0081524B">
                  <w:pPr>
                    <w:framePr w:hSpace="180" w:wrap="around" w:vAnchor="text" w:hAnchor="margin" w:xAlign="center" w:y="-209"/>
                    <w:jc w:val="center"/>
                    <w:rPr>
                      <w:rFonts w:ascii="Trebuchet MS" w:hAnsi="Trebuchet MS"/>
                      <w:i/>
                      <w:iCs/>
                    </w:rPr>
                  </w:pPr>
                </w:p>
                <w:p w14:paraId="39AE1325" w14:textId="77777777" w:rsidR="00C56876" w:rsidRDefault="00C56876" w:rsidP="0081524B">
                  <w:pPr>
                    <w:framePr w:hSpace="180" w:wrap="around" w:vAnchor="text" w:hAnchor="margin" w:xAlign="center" w:y="-209"/>
                    <w:jc w:val="center"/>
                    <w:rPr>
                      <w:rFonts w:ascii="Trebuchet MS" w:hAnsi="Trebuchet MS"/>
                      <w:i/>
                      <w:iCs/>
                    </w:rPr>
                  </w:pPr>
                </w:p>
                <w:p w14:paraId="5168F9AA" w14:textId="726F7A27" w:rsidR="00AB478C" w:rsidRPr="00223501" w:rsidRDefault="00C56876" w:rsidP="0081524B">
                  <w:pPr>
                    <w:framePr w:hSpace="180" w:wrap="around" w:vAnchor="text" w:hAnchor="margin" w:xAlign="center" w:y="-209"/>
                    <w:jc w:val="center"/>
                    <w:rPr>
                      <w:rFonts w:ascii="Trebuchet MS" w:hAnsi="Trebuchet MS"/>
                    </w:rPr>
                  </w:pPr>
                  <w:r w:rsidRPr="00C56876">
                    <w:rPr>
                      <w:rFonts w:ascii="Trebuchet MS" w:hAnsi="Trebuchet MS"/>
                      <w:i/>
                      <w:iCs/>
                    </w:rPr>
                    <w:t xml:space="preserve">I got a </w:t>
                  </w:r>
                  <w:proofErr w:type="spellStart"/>
                  <w:r w:rsidRPr="00C56876">
                    <w:rPr>
                      <w:rFonts w:ascii="Trebuchet MS" w:hAnsi="Trebuchet MS"/>
                      <w:i/>
                      <w:iCs/>
                    </w:rPr>
                    <w:t>bild</w:t>
                  </w:r>
                  <w:proofErr w:type="spellEnd"/>
                  <w:r w:rsidRPr="00C56876">
                    <w:rPr>
                      <w:rFonts w:ascii="Trebuchet MS" w:hAnsi="Trebuchet MS"/>
                      <w:i/>
                      <w:iCs/>
                    </w:rPr>
                    <w:t xml:space="preserve"> a bear and then got a </w:t>
                  </w:r>
                  <w:proofErr w:type="spellStart"/>
                  <w:r w:rsidRPr="00C56876">
                    <w:rPr>
                      <w:rFonts w:ascii="Trebuchet MS" w:hAnsi="Trebuchet MS"/>
                      <w:i/>
                      <w:iCs/>
                    </w:rPr>
                    <w:t>doovay</w:t>
                  </w:r>
                  <w:proofErr w:type="spellEnd"/>
                  <w:r w:rsidRPr="00C56876">
                    <w:rPr>
                      <w:rFonts w:ascii="Trebuchet MS" w:hAnsi="Trebuchet MS"/>
                      <w:i/>
                      <w:iCs/>
                    </w:rPr>
                    <w:t xml:space="preserve"> cover it was </w:t>
                  </w:r>
                  <w:proofErr w:type="spellStart"/>
                  <w:r w:rsidRPr="00C56876">
                    <w:rPr>
                      <w:rFonts w:ascii="Trebuchet MS" w:hAnsi="Trebuchet MS"/>
                      <w:i/>
                      <w:iCs/>
                    </w:rPr>
                    <w:t>pepa</w:t>
                  </w:r>
                  <w:proofErr w:type="spellEnd"/>
                  <w:r w:rsidRPr="00C56876">
                    <w:rPr>
                      <w:rFonts w:ascii="Trebuchet MS" w:hAnsi="Trebuchet MS"/>
                      <w:i/>
                      <w:iCs/>
                    </w:rPr>
                    <w:t xml:space="preserve"> pig</w:t>
                  </w:r>
                  <w:r>
                    <w:rPr>
                      <w:rFonts w:ascii="Trebuchet MS" w:hAnsi="Trebuchet MS"/>
                      <w:i/>
                      <w:iCs/>
                    </w:rPr>
                    <w:t>.</w:t>
                  </w:r>
                </w:p>
              </w:tc>
            </w:tr>
            <w:tr w:rsidR="00AB478C" w14:paraId="20C28081" w14:textId="77777777" w:rsidTr="00C76D23">
              <w:trPr>
                <w:trHeight w:val="608"/>
              </w:trPr>
              <w:tc>
                <w:tcPr>
                  <w:tcW w:w="3445" w:type="dxa"/>
                </w:tcPr>
                <w:p w14:paraId="57D8927D" w14:textId="77777777" w:rsidR="00AB478C" w:rsidRDefault="00AB478C" w:rsidP="0081524B">
                  <w:pPr>
                    <w:framePr w:hSpace="180" w:wrap="around" w:vAnchor="text" w:hAnchor="margin" w:xAlign="center" w:y="-209"/>
                    <w:jc w:val="center"/>
                    <w:rPr>
                      <w:rFonts w:ascii="Trebuchet MS" w:hAnsi="Trebuchet MS"/>
                    </w:rPr>
                  </w:pPr>
                </w:p>
                <w:p w14:paraId="7114C553" w14:textId="77777777" w:rsidR="00C56876" w:rsidRDefault="00C56876" w:rsidP="0081524B">
                  <w:pPr>
                    <w:framePr w:hSpace="180" w:wrap="around" w:vAnchor="text" w:hAnchor="margin" w:xAlign="center" w:y="-209"/>
                    <w:jc w:val="center"/>
                    <w:rPr>
                      <w:rFonts w:ascii="Trebuchet MS" w:hAnsi="Trebuchet MS"/>
                    </w:rPr>
                  </w:pPr>
                </w:p>
                <w:p w14:paraId="2EC888A9" w14:textId="77777777" w:rsidR="00C56876" w:rsidRDefault="00C56876" w:rsidP="0081524B">
                  <w:pPr>
                    <w:framePr w:hSpace="180" w:wrap="around" w:vAnchor="text" w:hAnchor="margin" w:xAlign="center" w:y="-209"/>
                    <w:jc w:val="center"/>
                    <w:rPr>
                      <w:rFonts w:ascii="Trebuchet MS" w:hAnsi="Trebuchet MS"/>
                    </w:rPr>
                  </w:pPr>
                </w:p>
                <w:p w14:paraId="5B79FD8E" w14:textId="30971334" w:rsidR="00C56876" w:rsidRPr="00223501" w:rsidRDefault="00C56876" w:rsidP="0081524B">
                  <w:pPr>
                    <w:framePr w:hSpace="180" w:wrap="around" w:vAnchor="text" w:hAnchor="margin" w:xAlign="center" w:y="-209"/>
                    <w:jc w:val="center"/>
                    <w:rPr>
                      <w:rFonts w:ascii="Trebuchet MS" w:hAnsi="Trebuchet MS"/>
                    </w:rPr>
                  </w:pPr>
                  <w:r w:rsidRPr="00C56876">
                    <w:rPr>
                      <w:rFonts w:ascii="Trebuchet MS" w:hAnsi="Trebuchet MS"/>
                    </w:rPr>
                    <w:t>Differentiation stage (aged 9-10)</w:t>
                  </w:r>
                </w:p>
              </w:tc>
              <w:tc>
                <w:tcPr>
                  <w:tcW w:w="3445" w:type="dxa"/>
                </w:tcPr>
                <w:p w14:paraId="00BF431E" w14:textId="6DB55484" w:rsidR="00C56876" w:rsidRPr="00C56876" w:rsidRDefault="00C56876" w:rsidP="0081524B">
                  <w:pPr>
                    <w:framePr w:hSpace="180" w:wrap="around" w:vAnchor="text" w:hAnchor="margin" w:xAlign="center" w:y="-209"/>
                    <w:jc w:val="center"/>
                    <w:rPr>
                      <w:rFonts w:ascii="Trebuchet MS" w:hAnsi="Trebuchet MS"/>
                    </w:rPr>
                  </w:pPr>
                  <w:r w:rsidRPr="00C56876">
                    <w:rPr>
                      <w:rFonts w:ascii="Trebuchet MS" w:hAnsi="Trebuchet MS"/>
                    </w:rPr>
                    <w:t>Children can now differentiate between speech and writing and recognise the appropriate tone for each form.</w:t>
                  </w:r>
                  <w:r>
                    <w:rPr>
                      <w:rFonts w:ascii="Trebuchet MS" w:hAnsi="Trebuchet MS"/>
                    </w:rPr>
                    <w:t xml:space="preserve"> </w:t>
                  </w:r>
                  <w:r w:rsidRPr="00C56876">
                    <w:rPr>
                      <w:rFonts w:ascii="Trebuchet MS" w:hAnsi="Trebuchet MS"/>
                    </w:rPr>
                    <w:t>Sentences are more developed and</w:t>
                  </w:r>
                  <w:r>
                    <w:rPr>
                      <w:rFonts w:ascii="Trebuchet MS" w:hAnsi="Trebuchet MS"/>
                    </w:rPr>
                    <w:t xml:space="preserve"> </w:t>
                  </w:r>
                  <w:r w:rsidRPr="00C56876">
                    <w:rPr>
                      <w:rFonts w:ascii="Trebuchet MS" w:hAnsi="Trebuchet MS"/>
                    </w:rPr>
                    <w:t>punctuation is more consistent.</w:t>
                  </w:r>
                </w:p>
                <w:p w14:paraId="720107CD" w14:textId="447E979C" w:rsidR="00AB478C" w:rsidRPr="00223501" w:rsidRDefault="00AB478C" w:rsidP="0081524B">
                  <w:pPr>
                    <w:framePr w:hSpace="180" w:wrap="around" w:vAnchor="text" w:hAnchor="margin" w:xAlign="center" w:y="-209"/>
                    <w:jc w:val="center"/>
                    <w:rPr>
                      <w:rFonts w:ascii="Trebuchet MS" w:hAnsi="Trebuchet MS"/>
                    </w:rPr>
                  </w:pPr>
                </w:p>
              </w:tc>
              <w:tc>
                <w:tcPr>
                  <w:tcW w:w="3446" w:type="dxa"/>
                </w:tcPr>
                <w:p w14:paraId="2C0D482A" w14:textId="77777777" w:rsidR="00C56876" w:rsidRDefault="00C56876" w:rsidP="0081524B">
                  <w:pPr>
                    <w:framePr w:hSpace="180" w:wrap="around" w:vAnchor="text" w:hAnchor="margin" w:xAlign="center" w:y="-209"/>
                    <w:jc w:val="center"/>
                    <w:rPr>
                      <w:rFonts w:ascii="Trebuchet MS" w:hAnsi="Trebuchet MS"/>
                      <w:i/>
                      <w:iCs/>
                    </w:rPr>
                  </w:pPr>
                </w:p>
                <w:p w14:paraId="625E092E" w14:textId="77777777" w:rsidR="00C56876" w:rsidRDefault="00C56876" w:rsidP="0081524B">
                  <w:pPr>
                    <w:framePr w:hSpace="180" w:wrap="around" w:vAnchor="text" w:hAnchor="margin" w:xAlign="center" w:y="-209"/>
                    <w:jc w:val="center"/>
                    <w:rPr>
                      <w:rFonts w:ascii="Trebuchet MS" w:hAnsi="Trebuchet MS"/>
                      <w:i/>
                      <w:iCs/>
                    </w:rPr>
                  </w:pPr>
                </w:p>
                <w:p w14:paraId="3F8323D1" w14:textId="77777777" w:rsidR="00C56876" w:rsidRDefault="00C56876" w:rsidP="0081524B">
                  <w:pPr>
                    <w:framePr w:hSpace="180" w:wrap="around" w:vAnchor="text" w:hAnchor="margin" w:xAlign="center" w:y="-209"/>
                    <w:jc w:val="center"/>
                    <w:rPr>
                      <w:rFonts w:ascii="Trebuchet MS" w:hAnsi="Trebuchet MS"/>
                      <w:i/>
                      <w:iCs/>
                    </w:rPr>
                  </w:pPr>
                </w:p>
                <w:p w14:paraId="720ABB5B" w14:textId="462EA173" w:rsidR="00AB478C" w:rsidRPr="00223501" w:rsidRDefault="00C56876" w:rsidP="0081524B">
                  <w:pPr>
                    <w:framePr w:hSpace="180" w:wrap="around" w:vAnchor="text" w:hAnchor="margin" w:xAlign="center" w:y="-209"/>
                    <w:jc w:val="center"/>
                    <w:rPr>
                      <w:rFonts w:ascii="Trebuchet MS" w:hAnsi="Trebuchet MS"/>
                    </w:rPr>
                  </w:pPr>
                  <w:r w:rsidRPr="00C56876">
                    <w:rPr>
                      <w:rFonts w:ascii="Trebuchet MS" w:hAnsi="Trebuchet MS"/>
                      <w:i/>
                      <w:iCs/>
                    </w:rPr>
                    <w:t>At midnight, the clock began to chime.</w:t>
                  </w:r>
                </w:p>
              </w:tc>
            </w:tr>
            <w:tr w:rsidR="00C56876" w14:paraId="6C31DEDF" w14:textId="77777777" w:rsidTr="00C76D23">
              <w:trPr>
                <w:trHeight w:val="608"/>
              </w:trPr>
              <w:tc>
                <w:tcPr>
                  <w:tcW w:w="3445" w:type="dxa"/>
                </w:tcPr>
                <w:p w14:paraId="3BACF70B" w14:textId="77777777" w:rsidR="00C56876" w:rsidRDefault="00C56876" w:rsidP="0081524B">
                  <w:pPr>
                    <w:framePr w:hSpace="180" w:wrap="around" w:vAnchor="text" w:hAnchor="margin" w:xAlign="center" w:y="-209"/>
                    <w:jc w:val="center"/>
                    <w:rPr>
                      <w:rFonts w:ascii="Trebuchet MS" w:hAnsi="Trebuchet MS"/>
                    </w:rPr>
                  </w:pPr>
                </w:p>
                <w:p w14:paraId="55AA7052" w14:textId="77777777" w:rsidR="00C56876" w:rsidRDefault="00C56876" w:rsidP="0081524B">
                  <w:pPr>
                    <w:framePr w:hSpace="180" w:wrap="around" w:vAnchor="text" w:hAnchor="margin" w:xAlign="center" w:y="-209"/>
                    <w:jc w:val="center"/>
                    <w:rPr>
                      <w:rFonts w:ascii="Trebuchet MS" w:hAnsi="Trebuchet MS"/>
                    </w:rPr>
                  </w:pPr>
                </w:p>
                <w:p w14:paraId="59AF2E7B" w14:textId="77777777" w:rsidR="00C56876" w:rsidRDefault="00C56876" w:rsidP="0081524B">
                  <w:pPr>
                    <w:framePr w:hSpace="180" w:wrap="around" w:vAnchor="text" w:hAnchor="margin" w:xAlign="center" w:y="-209"/>
                    <w:jc w:val="center"/>
                    <w:rPr>
                      <w:rFonts w:ascii="Trebuchet MS" w:hAnsi="Trebuchet MS"/>
                    </w:rPr>
                  </w:pPr>
                </w:p>
                <w:p w14:paraId="16A902A1" w14:textId="06A3EC5C" w:rsidR="00C56876" w:rsidRDefault="00C56876" w:rsidP="0081524B">
                  <w:pPr>
                    <w:framePr w:hSpace="180" w:wrap="around" w:vAnchor="text" w:hAnchor="margin" w:xAlign="center" w:y="-209"/>
                    <w:jc w:val="center"/>
                    <w:rPr>
                      <w:rFonts w:ascii="Trebuchet MS" w:hAnsi="Trebuchet MS"/>
                    </w:rPr>
                  </w:pPr>
                  <w:r w:rsidRPr="00C56876">
                    <w:rPr>
                      <w:rFonts w:ascii="Trebuchet MS" w:hAnsi="Trebuchet MS"/>
                    </w:rPr>
                    <w:t>Integration stage (aged mid-teens)</w:t>
                  </w:r>
                </w:p>
                <w:p w14:paraId="47AEA1FE" w14:textId="1F518D5E" w:rsidR="00C56876" w:rsidRDefault="00C56876" w:rsidP="0081524B">
                  <w:pPr>
                    <w:framePr w:hSpace="180" w:wrap="around" w:vAnchor="text" w:hAnchor="margin" w:xAlign="center" w:y="-209"/>
                    <w:jc w:val="center"/>
                    <w:rPr>
                      <w:rFonts w:ascii="Trebuchet MS" w:hAnsi="Trebuchet MS"/>
                    </w:rPr>
                  </w:pPr>
                </w:p>
              </w:tc>
              <w:tc>
                <w:tcPr>
                  <w:tcW w:w="3445" w:type="dxa"/>
                </w:tcPr>
                <w:p w14:paraId="7CD7BC7F" w14:textId="77777777" w:rsidR="00C56876" w:rsidRDefault="00C56876" w:rsidP="0081524B">
                  <w:pPr>
                    <w:framePr w:hSpace="180" w:wrap="around" w:vAnchor="text" w:hAnchor="margin" w:xAlign="center" w:y="-209"/>
                    <w:jc w:val="center"/>
                    <w:rPr>
                      <w:rFonts w:ascii="Trebuchet MS" w:hAnsi="Trebuchet MS"/>
                    </w:rPr>
                  </w:pPr>
                </w:p>
                <w:p w14:paraId="5D173452" w14:textId="05F499E3" w:rsidR="00C56876" w:rsidRPr="00C56876" w:rsidRDefault="00C56876" w:rsidP="0081524B">
                  <w:pPr>
                    <w:framePr w:hSpace="180" w:wrap="around" w:vAnchor="text" w:hAnchor="margin" w:xAlign="center" w:y="-209"/>
                    <w:jc w:val="center"/>
                    <w:rPr>
                      <w:rFonts w:ascii="Trebuchet MS" w:hAnsi="Trebuchet MS"/>
                    </w:rPr>
                  </w:pPr>
                  <w:r w:rsidRPr="00C56876">
                    <w:rPr>
                      <w:rFonts w:ascii="Trebuchet MS" w:hAnsi="Trebuchet MS"/>
                    </w:rPr>
                    <w:t>Users understand that both speech and writing employ a wide range of forms according to audience, purpose and genre.</w:t>
                  </w:r>
                </w:p>
                <w:p w14:paraId="5E3F2081" w14:textId="77777777" w:rsidR="00C56876" w:rsidRPr="00C56876" w:rsidRDefault="00C56876" w:rsidP="0081524B">
                  <w:pPr>
                    <w:framePr w:hSpace="180" w:wrap="around" w:vAnchor="text" w:hAnchor="margin" w:xAlign="center" w:y="-209"/>
                    <w:jc w:val="center"/>
                    <w:rPr>
                      <w:rFonts w:ascii="Trebuchet MS" w:hAnsi="Trebuchet MS"/>
                    </w:rPr>
                  </w:pPr>
                  <w:r w:rsidRPr="00C56876">
                    <w:rPr>
                      <w:rFonts w:ascii="Trebuchet MS" w:hAnsi="Trebuchet MS"/>
                    </w:rPr>
                    <w:t>Development of personal voice and tone.</w:t>
                  </w:r>
                </w:p>
                <w:p w14:paraId="11895E0D" w14:textId="6CD685CB" w:rsidR="00C56876" w:rsidRPr="00223501" w:rsidRDefault="00C56876" w:rsidP="0081524B">
                  <w:pPr>
                    <w:framePr w:hSpace="180" w:wrap="around" w:vAnchor="text" w:hAnchor="margin" w:xAlign="center" w:y="-209"/>
                    <w:jc w:val="center"/>
                    <w:rPr>
                      <w:rFonts w:ascii="Trebuchet MS" w:hAnsi="Trebuchet MS"/>
                    </w:rPr>
                  </w:pPr>
                </w:p>
              </w:tc>
              <w:tc>
                <w:tcPr>
                  <w:tcW w:w="3446" w:type="dxa"/>
                </w:tcPr>
                <w:p w14:paraId="3B77C06B" w14:textId="77777777" w:rsidR="00C56876" w:rsidRDefault="00C56876" w:rsidP="0081524B">
                  <w:pPr>
                    <w:framePr w:hSpace="180" w:wrap="around" w:vAnchor="text" w:hAnchor="margin" w:xAlign="center" w:y="-209"/>
                    <w:jc w:val="center"/>
                    <w:rPr>
                      <w:rFonts w:ascii="Trebuchet MS" w:hAnsi="Trebuchet MS"/>
                      <w:i/>
                      <w:iCs/>
                    </w:rPr>
                  </w:pPr>
                </w:p>
                <w:p w14:paraId="6EF037F0" w14:textId="77777777" w:rsidR="00C56876" w:rsidRPr="00C56876" w:rsidRDefault="00C56876" w:rsidP="0081524B">
                  <w:pPr>
                    <w:framePr w:hSpace="180" w:wrap="around" w:vAnchor="text" w:hAnchor="margin" w:xAlign="center" w:y="-209"/>
                    <w:jc w:val="center"/>
                    <w:rPr>
                      <w:rFonts w:ascii="Trebuchet MS" w:hAnsi="Trebuchet MS"/>
                      <w:b/>
                      <w:bCs/>
                      <w:i/>
                      <w:iCs/>
                    </w:rPr>
                  </w:pPr>
                  <w:r w:rsidRPr="00C56876">
                    <w:rPr>
                      <w:rFonts w:ascii="Trebuchet MS" w:hAnsi="Trebuchet MS"/>
                      <w:b/>
                      <w:bCs/>
                      <w:i/>
                      <w:iCs/>
                    </w:rPr>
                    <w:t>Dear Daily Mail readers,</w:t>
                  </w:r>
                </w:p>
                <w:p w14:paraId="109EE056" w14:textId="77777777" w:rsidR="00C56876" w:rsidRPr="00C56876" w:rsidRDefault="00C56876" w:rsidP="0081524B">
                  <w:pPr>
                    <w:framePr w:hSpace="180" w:wrap="around" w:vAnchor="text" w:hAnchor="margin" w:xAlign="center" w:y="-209"/>
                    <w:jc w:val="center"/>
                    <w:rPr>
                      <w:rFonts w:ascii="Trebuchet MS" w:hAnsi="Trebuchet MS"/>
                      <w:b/>
                      <w:bCs/>
                      <w:i/>
                      <w:iCs/>
                    </w:rPr>
                  </w:pPr>
                  <w:r w:rsidRPr="00C56876">
                    <w:rPr>
                      <w:rFonts w:ascii="Trebuchet MS" w:hAnsi="Trebuchet MS"/>
                      <w:b/>
                      <w:bCs/>
                      <w:i/>
                      <w:iCs/>
                    </w:rPr>
                    <w:t>I am certain that you are well aware of the outrageous, ridiculous and frankly dangerous potential that artificial intelligence has.</w:t>
                  </w:r>
                </w:p>
                <w:p w14:paraId="5DE9C4DB" w14:textId="10FFAC0A" w:rsidR="00C56876" w:rsidRPr="00C56876" w:rsidRDefault="00C56876" w:rsidP="0081524B">
                  <w:pPr>
                    <w:framePr w:hSpace="180" w:wrap="around" w:vAnchor="text" w:hAnchor="margin" w:xAlign="center" w:y="-209"/>
                    <w:jc w:val="center"/>
                    <w:rPr>
                      <w:rFonts w:ascii="Trebuchet MS" w:hAnsi="Trebuchet MS"/>
                      <w:b/>
                      <w:bCs/>
                      <w:i/>
                      <w:iCs/>
                    </w:rPr>
                  </w:pPr>
                </w:p>
              </w:tc>
            </w:tr>
          </w:tbl>
          <w:p w14:paraId="60C8A4CF" w14:textId="77777777" w:rsidR="00AB478C" w:rsidRDefault="00AB478C" w:rsidP="00C76D23">
            <w:pPr>
              <w:rPr>
                <w:rFonts w:ascii="Trebuchet MS" w:hAnsi="Trebuchet MS"/>
              </w:rPr>
            </w:pPr>
          </w:p>
          <w:p w14:paraId="0C679223" w14:textId="503FFEA2" w:rsidR="00AB478C" w:rsidRDefault="00AB478C" w:rsidP="00C76D23">
            <w:pPr>
              <w:rPr>
                <w:rFonts w:ascii="Trebuchet MS" w:hAnsi="Trebuchet MS"/>
              </w:rPr>
            </w:pPr>
          </w:p>
        </w:tc>
      </w:tr>
    </w:tbl>
    <w:tbl>
      <w:tblPr>
        <w:tblStyle w:val="TableGrid"/>
        <w:tblpPr w:leftFromText="180" w:rightFromText="180" w:vertAnchor="text" w:horzAnchor="margin" w:tblpXSpec="center" w:tblpY="-509"/>
        <w:tblW w:w="10632" w:type="dxa"/>
        <w:tblLook w:val="04A0" w:firstRow="1" w:lastRow="0" w:firstColumn="1" w:lastColumn="0" w:noHBand="0" w:noVBand="1"/>
      </w:tblPr>
      <w:tblGrid>
        <w:gridCol w:w="10632"/>
      </w:tblGrid>
      <w:tr w:rsidR="00DA04FA" w14:paraId="2823B825" w14:textId="77777777" w:rsidTr="00DA04FA">
        <w:tc>
          <w:tcPr>
            <w:tcW w:w="10632" w:type="dxa"/>
            <w:shd w:val="clear" w:color="auto" w:fill="DEEAF6" w:themeFill="accent5" w:themeFillTint="33"/>
          </w:tcPr>
          <w:p w14:paraId="15DF0732" w14:textId="77777777" w:rsidR="00DA04FA" w:rsidRPr="003543C4" w:rsidRDefault="00DA04FA" w:rsidP="00DA04FA">
            <w:pPr>
              <w:rPr>
                <w:rFonts w:ascii="Trebuchet MS" w:hAnsi="Trebuchet MS"/>
                <w:b/>
              </w:rPr>
            </w:pPr>
            <w:r>
              <w:rPr>
                <w:rFonts w:ascii="Trebuchet MS" w:hAnsi="Trebuchet MS"/>
                <w:b/>
              </w:rPr>
              <w:lastRenderedPageBreak/>
              <w:t>Key theorist: Britton (written language)</w:t>
            </w:r>
          </w:p>
        </w:tc>
      </w:tr>
      <w:tr w:rsidR="00DA04FA" w14:paraId="7D746709" w14:textId="77777777" w:rsidTr="00DA04FA">
        <w:trPr>
          <w:trHeight w:val="6526"/>
        </w:trPr>
        <w:tc>
          <w:tcPr>
            <w:tcW w:w="10632" w:type="dxa"/>
          </w:tcPr>
          <w:p w14:paraId="7D5C3902" w14:textId="77777777" w:rsidR="00DA04FA" w:rsidRDefault="00DA04FA" w:rsidP="00DA04FA">
            <w:pPr>
              <w:rPr>
                <w:rFonts w:ascii="Trebuchet MS" w:hAnsi="Trebuchet MS"/>
              </w:rPr>
            </w:pPr>
          </w:p>
          <w:p w14:paraId="5603EC33" w14:textId="77777777" w:rsidR="00DA04FA" w:rsidRPr="009B6276" w:rsidRDefault="00DA04FA" w:rsidP="00DA04FA">
            <w:pPr>
              <w:rPr>
                <w:rFonts w:ascii="Trebuchet MS" w:hAnsi="Trebuchet MS"/>
                <w:b/>
                <w:bCs/>
              </w:rPr>
            </w:pPr>
            <w:r>
              <w:rPr>
                <w:rFonts w:ascii="Trebuchet MS" w:hAnsi="Trebuchet MS"/>
                <w:b/>
                <w:bCs/>
                <w:u w:val="single"/>
              </w:rPr>
              <w:t>Core concept</w:t>
            </w:r>
            <w:r w:rsidRPr="004570B8">
              <w:rPr>
                <w:rFonts w:ascii="Trebuchet MS" w:hAnsi="Trebuchet MS"/>
                <w:b/>
                <w:bCs/>
                <w:u w:val="single"/>
              </w:rPr>
              <w:t>:</w:t>
            </w:r>
            <w:r w:rsidRPr="004570B8">
              <w:rPr>
                <w:rFonts w:ascii="Trebuchet MS" w:hAnsi="Trebuchet MS"/>
                <w:b/>
                <w:bCs/>
              </w:rPr>
              <w:t xml:space="preserve"> </w:t>
            </w:r>
            <w:r w:rsidRPr="009B6276">
              <w:rPr>
                <w:rFonts w:ascii="Trebuchet MS" w:hAnsi="Trebuchet MS"/>
                <w:b/>
                <w:bCs/>
              </w:rPr>
              <w:t>Opposing Kroll, Britton (1970) argued that modes of writing do not follow a strict, linear progression, but rather interact and develop concurrently. His theory emphasized the importance of nurturing all three modes, as each contributes to different aspects of cognitive and linguistic growth in children of all ages.</w:t>
            </w:r>
          </w:p>
          <w:p w14:paraId="6F893EB6" w14:textId="77777777" w:rsidR="00DA04FA" w:rsidRDefault="00DA04FA" w:rsidP="00DA04FA">
            <w:pPr>
              <w:rPr>
                <w:rFonts w:ascii="Trebuchet MS" w:hAnsi="Trebuchet MS"/>
                <w:b/>
                <w:bCs/>
              </w:rPr>
            </w:pPr>
          </w:p>
          <w:p w14:paraId="7F37B251" w14:textId="77777777" w:rsidR="00DA04FA" w:rsidRPr="004570B8" w:rsidRDefault="00DA04FA" w:rsidP="00DA04FA">
            <w:pPr>
              <w:rPr>
                <w:rFonts w:ascii="Trebuchet MS" w:hAnsi="Trebuchet MS"/>
                <w:b/>
                <w:bCs/>
              </w:rPr>
            </w:pPr>
          </w:p>
          <w:p w14:paraId="16C0C457" w14:textId="77777777" w:rsidR="00DA04FA" w:rsidRPr="003D4206" w:rsidRDefault="00DA04FA" w:rsidP="00DA04FA">
            <w:pPr>
              <w:rPr>
                <w:rFonts w:ascii="Trebuchet MS" w:hAnsi="Trebuchet MS"/>
                <w:b/>
                <w:bCs/>
              </w:rPr>
            </w:pPr>
            <w:r w:rsidRPr="003D4206">
              <w:rPr>
                <w:rFonts w:ascii="Trebuchet MS" w:hAnsi="Trebuchet MS"/>
              </w:rPr>
              <w:t>Britton's theory of child language development, focuses on how children’s writing skills evolve. He suggested that there are three main modes of writing that children use as they develop:</w:t>
            </w:r>
            <w:r w:rsidRPr="003D4206">
              <w:rPr>
                <w:rFonts w:ascii="Trebuchet MS" w:hAnsi="Trebuchet MS"/>
                <w:b/>
                <w:bCs/>
              </w:rPr>
              <w:t xml:space="preserve"> expressive, transactional and poetic.</w:t>
            </w:r>
          </w:p>
          <w:p w14:paraId="7C38FB45" w14:textId="77777777" w:rsidR="00DA04FA" w:rsidRPr="003D4206" w:rsidRDefault="00DA04FA" w:rsidP="00DA04FA">
            <w:pPr>
              <w:pStyle w:val="ListParagraph"/>
              <w:rPr>
                <w:rFonts w:ascii="Trebuchet MS" w:hAnsi="Trebuchet MS"/>
                <w:b/>
                <w:bCs/>
              </w:rPr>
            </w:pPr>
          </w:p>
          <w:p w14:paraId="310C72B7" w14:textId="77777777" w:rsidR="00DA04FA" w:rsidRPr="003D4206" w:rsidRDefault="00DA04FA" w:rsidP="00DA04FA">
            <w:pPr>
              <w:pStyle w:val="ListParagraph"/>
              <w:numPr>
                <w:ilvl w:val="0"/>
                <w:numId w:val="24"/>
              </w:numPr>
              <w:rPr>
                <w:rFonts w:ascii="Trebuchet MS" w:hAnsi="Trebuchet MS"/>
              </w:rPr>
            </w:pPr>
            <w:r w:rsidRPr="003D4206">
              <w:rPr>
                <w:rFonts w:ascii="Trebuchet MS" w:hAnsi="Trebuchet MS"/>
                <w:b/>
                <w:bCs/>
              </w:rPr>
              <w:t xml:space="preserve">Expressive Mode: </w:t>
            </w:r>
            <w:r w:rsidRPr="003D4206">
              <w:rPr>
                <w:rFonts w:ascii="Trebuchet MS" w:hAnsi="Trebuchet MS"/>
              </w:rPr>
              <w:t>In this stage, writing reflects the child’s own thoughts and feelings. It is highly personal, often unstructured, and closely mirrors spoken language. Young children typically use the expressive mode to explore their own ideas and inner worlds.</w:t>
            </w:r>
          </w:p>
          <w:p w14:paraId="459998A4" w14:textId="77777777" w:rsidR="00DA04FA" w:rsidRPr="003D4206" w:rsidRDefault="00DA04FA" w:rsidP="00DA04FA">
            <w:pPr>
              <w:rPr>
                <w:rFonts w:ascii="Trebuchet MS" w:hAnsi="Trebuchet MS"/>
                <w:b/>
                <w:bCs/>
              </w:rPr>
            </w:pPr>
          </w:p>
          <w:p w14:paraId="3081B454" w14:textId="77777777" w:rsidR="00DA04FA" w:rsidRDefault="00DA04FA" w:rsidP="00DA04FA">
            <w:pPr>
              <w:pStyle w:val="ListParagraph"/>
              <w:numPr>
                <w:ilvl w:val="0"/>
                <w:numId w:val="24"/>
              </w:numPr>
              <w:rPr>
                <w:rFonts w:ascii="Trebuchet MS" w:hAnsi="Trebuchet MS"/>
                <w:b/>
                <w:bCs/>
              </w:rPr>
            </w:pPr>
            <w:r w:rsidRPr="003D4206">
              <w:rPr>
                <w:rFonts w:ascii="Trebuchet MS" w:hAnsi="Trebuchet MS"/>
                <w:b/>
                <w:bCs/>
              </w:rPr>
              <w:t>Transactional Mode: A</w:t>
            </w:r>
            <w:r w:rsidRPr="003D4206">
              <w:rPr>
                <w:rFonts w:ascii="Trebuchet MS" w:hAnsi="Trebuchet MS"/>
              </w:rPr>
              <w:t>s children develop, they begin to use writing to communicate more formally and purposefully with others. This mode involves writing for a specific audience and purpose, such as instructions, reports, or essays. The focus shifts to clarity and organisation, and writing becomes more impersonal and structured.</w:t>
            </w:r>
          </w:p>
          <w:p w14:paraId="7AEFD1CE" w14:textId="77777777" w:rsidR="00DA04FA" w:rsidRPr="003D4206" w:rsidRDefault="00DA04FA" w:rsidP="00DA04FA">
            <w:pPr>
              <w:pStyle w:val="ListParagraph"/>
              <w:rPr>
                <w:rFonts w:ascii="Trebuchet MS" w:hAnsi="Trebuchet MS"/>
                <w:b/>
                <w:bCs/>
              </w:rPr>
            </w:pPr>
          </w:p>
          <w:p w14:paraId="5D50BD20" w14:textId="77777777" w:rsidR="00DA04FA" w:rsidRPr="003D4206" w:rsidRDefault="00DA04FA" w:rsidP="00DA04FA">
            <w:pPr>
              <w:pStyle w:val="ListParagraph"/>
              <w:numPr>
                <w:ilvl w:val="0"/>
                <w:numId w:val="24"/>
              </w:numPr>
              <w:rPr>
                <w:rFonts w:ascii="Trebuchet MS" w:hAnsi="Trebuchet MS"/>
                <w:b/>
                <w:bCs/>
              </w:rPr>
            </w:pPr>
            <w:r w:rsidRPr="003D4206">
              <w:rPr>
                <w:rFonts w:ascii="Trebuchet MS" w:hAnsi="Trebuchet MS"/>
                <w:b/>
                <w:bCs/>
              </w:rPr>
              <w:t xml:space="preserve">Poetic Mode: </w:t>
            </w:r>
            <w:r w:rsidRPr="003D4206">
              <w:rPr>
                <w:rFonts w:ascii="Trebuchet MS" w:hAnsi="Trebuchet MS"/>
              </w:rPr>
              <w:t>The poetic mode focuses on the aesthetic and creative use of language. Children begin experimenting with metaphor, rhythm, and other literary devices. It involves more sophisticated use of language for artistic expression, though it may still be present in early stages of development in simpler forms.</w:t>
            </w:r>
            <w:r w:rsidRPr="003D4206">
              <w:rPr>
                <w:rFonts w:ascii="Trebuchet MS" w:hAnsi="Trebuchet MS"/>
                <w:b/>
                <w:bCs/>
              </w:rPr>
              <w:t xml:space="preserve"> </w:t>
            </w:r>
          </w:p>
        </w:tc>
      </w:tr>
    </w:tbl>
    <w:p w14:paraId="2A56EA8F" w14:textId="75A1D27B" w:rsidR="00DA04FA" w:rsidRDefault="00DA04FA" w:rsidP="002800EC">
      <w:pPr>
        <w:rPr>
          <w:rFonts w:asciiTheme="minorHAnsi" w:hAnsiTheme="minorHAnsi"/>
        </w:rPr>
      </w:pPr>
    </w:p>
    <w:tbl>
      <w:tblPr>
        <w:tblStyle w:val="TableGrid"/>
        <w:tblpPr w:leftFromText="180" w:rightFromText="180" w:vertAnchor="text" w:horzAnchor="margin" w:tblpXSpec="center" w:tblpY="-209"/>
        <w:tblW w:w="10632" w:type="dxa"/>
        <w:tblLook w:val="04A0" w:firstRow="1" w:lastRow="0" w:firstColumn="1" w:lastColumn="0" w:noHBand="0" w:noVBand="1"/>
      </w:tblPr>
      <w:tblGrid>
        <w:gridCol w:w="10632"/>
      </w:tblGrid>
      <w:tr w:rsidR="00DA04FA" w14:paraId="46E69378" w14:textId="77777777" w:rsidTr="00BB60FD">
        <w:tc>
          <w:tcPr>
            <w:tcW w:w="10632" w:type="dxa"/>
            <w:shd w:val="clear" w:color="auto" w:fill="DEEAF6" w:themeFill="accent5" w:themeFillTint="33"/>
          </w:tcPr>
          <w:p w14:paraId="2F6EC0C8" w14:textId="5E0A2B5F" w:rsidR="00DA04FA" w:rsidRPr="003543C4" w:rsidRDefault="00DA04FA" w:rsidP="00BB60FD">
            <w:pPr>
              <w:rPr>
                <w:rFonts w:ascii="Trebuchet MS" w:hAnsi="Trebuchet MS"/>
                <w:b/>
              </w:rPr>
            </w:pPr>
            <w:r>
              <w:rPr>
                <w:rFonts w:ascii="Trebuchet MS" w:hAnsi="Trebuchet MS"/>
                <w:b/>
              </w:rPr>
              <w:t>Additional theorist: Halliday</w:t>
            </w:r>
            <w:r w:rsidR="00F67612">
              <w:rPr>
                <w:rFonts w:ascii="Trebuchet MS" w:hAnsi="Trebuchet MS"/>
                <w:b/>
              </w:rPr>
              <w:t>’s Functions of Language</w:t>
            </w:r>
          </w:p>
        </w:tc>
      </w:tr>
      <w:tr w:rsidR="00DA04FA" w14:paraId="3BD5B7D2" w14:textId="77777777" w:rsidTr="00BB60FD">
        <w:trPr>
          <w:trHeight w:val="6526"/>
        </w:trPr>
        <w:tc>
          <w:tcPr>
            <w:tcW w:w="10632" w:type="dxa"/>
          </w:tcPr>
          <w:p w14:paraId="16B44221" w14:textId="77777777" w:rsidR="00DA04FA" w:rsidRDefault="00DA04FA" w:rsidP="00BB60FD">
            <w:pPr>
              <w:rPr>
                <w:rFonts w:ascii="Trebuchet MS" w:hAnsi="Trebuchet MS"/>
              </w:rPr>
            </w:pPr>
          </w:p>
          <w:p w14:paraId="5929D9F2" w14:textId="3B5195A5" w:rsidR="00F67612" w:rsidRPr="00F67612" w:rsidRDefault="00DA04FA" w:rsidP="00F67612">
            <w:pPr>
              <w:rPr>
                <w:rFonts w:ascii="Trebuchet MS" w:hAnsi="Trebuchet MS"/>
                <w:b/>
                <w:bCs/>
              </w:rPr>
            </w:pPr>
            <w:r>
              <w:rPr>
                <w:rFonts w:ascii="Trebuchet MS" w:hAnsi="Trebuchet MS"/>
                <w:b/>
                <w:bCs/>
                <w:u w:val="single"/>
              </w:rPr>
              <w:t>Core concept</w:t>
            </w:r>
            <w:r w:rsidRPr="004570B8">
              <w:rPr>
                <w:rFonts w:ascii="Trebuchet MS" w:hAnsi="Trebuchet MS"/>
                <w:b/>
                <w:bCs/>
                <w:u w:val="single"/>
              </w:rPr>
              <w:t>:</w:t>
            </w:r>
            <w:r w:rsidRPr="004570B8">
              <w:rPr>
                <w:rFonts w:ascii="Trebuchet MS" w:hAnsi="Trebuchet MS"/>
                <w:b/>
                <w:bCs/>
              </w:rPr>
              <w:t xml:space="preserve"> </w:t>
            </w:r>
            <w:r w:rsidR="00F67612" w:rsidRPr="00F67612">
              <w:rPr>
                <w:rFonts w:ascii="Trebuchet MS" w:hAnsi="Trebuchet MS"/>
                <w:b/>
                <w:bCs/>
              </w:rPr>
              <w:t>Halliday</w:t>
            </w:r>
            <w:r w:rsidR="00F67612">
              <w:rPr>
                <w:rFonts w:ascii="Trebuchet MS" w:hAnsi="Trebuchet MS"/>
                <w:b/>
                <w:bCs/>
              </w:rPr>
              <w:t xml:space="preserve"> (1975) </w:t>
            </w:r>
            <w:r w:rsidR="00F67612" w:rsidRPr="00F67612">
              <w:rPr>
                <w:rFonts w:ascii="Trebuchet MS" w:hAnsi="Trebuchet MS"/>
                <w:b/>
                <w:bCs/>
              </w:rPr>
              <w:t>claims that children acquire language because it serves certain purposes or functions for them.</w:t>
            </w:r>
            <w:r w:rsidR="00F67612" w:rsidRPr="00F67612">
              <w:rPr>
                <w:rFonts w:ascii="Trebuchet MS" w:hAnsi="Trebuchet MS"/>
                <w:b/>
                <w:bCs/>
                <w:i/>
                <w:iCs/>
              </w:rPr>
              <w:t xml:space="preserve"> </w:t>
            </w:r>
          </w:p>
          <w:p w14:paraId="1C59B62B" w14:textId="359AFEE4" w:rsidR="00DA04FA" w:rsidRDefault="00DA04FA" w:rsidP="00DA04FA">
            <w:pPr>
              <w:rPr>
                <w:rFonts w:ascii="Trebuchet MS" w:hAnsi="Trebuchet MS"/>
                <w:b/>
                <w:bCs/>
              </w:rPr>
            </w:pPr>
          </w:p>
          <w:p w14:paraId="68993D8E" w14:textId="77777777" w:rsidR="00DA04FA" w:rsidRPr="003D4206" w:rsidRDefault="00DA04FA" w:rsidP="00DA04FA">
            <w:pPr>
              <w:rPr>
                <w:rFonts w:ascii="Trebuchet MS" w:hAnsi="Trebuchet MS"/>
                <w:b/>
                <w:bCs/>
              </w:rPr>
            </w:pPr>
          </w:p>
          <w:p w14:paraId="4C097CA8" w14:textId="43E69ED4" w:rsidR="00F67612" w:rsidRPr="00F67612" w:rsidRDefault="00F67612" w:rsidP="00F67612">
            <w:pPr>
              <w:pStyle w:val="ListParagraph"/>
              <w:numPr>
                <w:ilvl w:val="0"/>
                <w:numId w:val="33"/>
              </w:numPr>
              <w:rPr>
                <w:rFonts w:ascii="Trebuchet MS" w:hAnsi="Trebuchet MS"/>
                <w:b/>
                <w:bCs/>
                <w:i/>
                <w:iCs/>
              </w:rPr>
            </w:pPr>
            <w:r w:rsidRPr="00F67612">
              <w:rPr>
                <w:rFonts w:ascii="Trebuchet MS" w:hAnsi="Trebuchet MS"/>
                <w:b/>
                <w:bCs/>
              </w:rPr>
              <w:t xml:space="preserve">Instrumental function </w:t>
            </w:r>
            <w:r w:rsidRPr="00F67612">
              <w:rPr>
                <w:rFonts w:ascii="Trebuchet MS" w:hAnsi="Trebuchet MS"/>
                <w:b/>
                <w:bCs/>
                <w:i/>
                <w:iCs/>
              </w:rPr>
              <w:t xml:space="preserve">- </w:t>
            </w:r>
            <w:r w:rsidRPr="00F67612">
              <w:rPr>
                <w:rFonts w:ascii="Trebuchet MS" w:hAnsi="Trebuchet MS"/>
              </w:rPr>
              <w:t>language that is used to fulfil a need, such as to obtain food, drink or comfort. This typically includes common nouns</w:t>
            </w:r>
            <w:r w:rsidRPr="00F67612">
              <w:rPr>
                <w:rFonts w:ascii="Trebuchet MS" w:hAnsi="Trebuchet MS"/>
                <w:b/>
                <w:bCs/>
                <w:i/>
                <w:iCs/>
              </w:rPr>
              <w:t xml:space="preserve"> (e.g. “Want milk”)</w:t>
            </w:r>
          </w:p>
          <w:p w14:paraId="0167F43A" w14:textId="77777777" w:rsidR="00F67612" w:rsidRPr="00F67612" w:rsidRDefault="00F67612" w:rsidP="00F67612">
            <w:pPr>
              <w:rPr>
                <w:rFonts w:ascii="Trebuchet MS" w:hAnsi="Trebuchet MS"/>
                <w:b/>
                <w:bCs/>
              </w:rPr>
            </w:pPr>
          </w:p>
          <w:p w14:paraId="230021B6" w14:textId="0C10F3F2" w:rsidR="00F67612" w:rsidRPr="00F67612" w:rsidRDefault="00F67612" w:rsidP="00F67612">
            <w:pPr>
              <w:pStyle w:val="ListParagraph"/>
              <w:numPr>
                <w:ilvl w:val="0"/>
                <w:numId w:val="33"/>
              </w:numPr>
              <w:rPr>
                <w:rFonts w:ascii="Trebuchet MS" w:hAnsi="Trebuchet MS"/>
                <w:b/>
                <w:bCs/>
                <w:i/>
                <w:iCs/>
              </w:rPr>
            </w:pPr>
            <w:r w:rsidRPr="00F67612">
              <w:rPr>
                <w:rFonts w:ascii="Trebuchet MS" w:hAnsi="Trebuchet MS"/>
                <w:b/>
                <w:bCs/>
              </w:rPr>
              <w:t xml:space="preserve">Regulatory function - </w:t>
            </w:r>
            <w:r w:rsidRPr="00F67612">
              <w:rPr>
                <w:rFonts w:ascii="Trebuchet MS" w:hAnsi="Trebuchet MS"/>
              </w:rPr>
              <w:t>language that is used to influence the behaviour of others including persuading, commanding or requesting</w:t>
            </w:r>
            <w:r w:rsidRPr="00F67612">
              <w:rPr>
                <w:rFonts w:ascii="Trebuchet MS" w:hAnsi="Trebuchet MS"/>
                <w:b/>
                <w:bCs/>
                <w:i/>
                <w:iCs/>
              </w:rPr>
              <w:t xml:space="preserve"> (e.g. “Come here)</w:t>
            </w:r>
          </w:p>
          <w:p w14:paraId="016B381A" w14:textId="77777777" w:rsidR="00F67612" w:rsidRPr="00F67612" w:rsidRDefault="00F67612" w:rsidP="00F67612">
            <w:pPr>
              <w:rPr>
                <w:rFonts w:ascii="Trebuchet MS" w:hAnsi="Trebuchet MS"/>
                <w:b/>
                <w:bCs/>
              </w:rPr>
            </w:pPr>
          </w:p>
          <w:p w14:paraId="571A0414" w14:textId="0953EA5E" w:rsidR="00F67612" w:rsidRPr="00F67612" w:rsidRDefault="00F67612" w:rsidP="00F67612">
            <w:pPr>
              <w:pStyle w:val="ListParagraph"/>
              <w:numPr>
                <w:ilvl w:val="0"/>
                <w:numId w:val="33"/>
              </w:numPr>
              <w:rPr>
                <w:rFonts w:ascii="Trebuchet MS" w:hAnsi="Trebuchet MS"/>
                <w:b/>
                <w:bCs/>
                <w:i/>
                <w:iCs/>
              </w:rPr>
            </w:pPr>
            <w:r w:rsidRPr="00F67612">
              <w:rPr>
                <w:rFonts w:ascii="Trebuchet MS" w:hAnsi="Trebuchet MS"/>
                <w:b/>
                <w:bCs/>
              </w:rPr>
              <w:t xml:space="preserve">Interactional function - </w:t>
            </w:r>
            <w:r w:rsidRPr="00F67612">
              <w:rPr>
                <w:rFonts w:ascii="Trebuchet MS" w:hAnsi="Trebuchet MS"/>
              </w:rPr>
              <w:t>language that is used to develop relationships and ease interaction</w:t>
            </w:r>
            <w:r w:rsidRPr="00F67612">
              <w:rPr>
                <w:rFonts w:ascii="Trebuchet MS" w:hAnsi="Trebuchet MS"/>
                <w:b/>
                <w:bCs/>
                <w:i/>
                <w:iCs/>
              </w:rPr>
              <w:t xml:space="preserve"> (e.g. "I love you mummy”)</w:t>
            </w:r>
          </w:p>
          <w:p w14:paraId="7352DAB8" w14:textId="77777777" w:rsidR="00F67612" w:rsidRPr="00F67612" w:rsidRDefault="00F67612" w:rsidP="00F67612">
            <w:pPr>
              <w:rPr>
                <w:rFonts w:ascii="Trebuchet MS" w:hAnsi="Trebuchet MS"/>
                <w:b/>
                <w:bCs/>
              </w:rPr>
            </w:pPr>
          </w:p>
          <w:p w14:paraId="1C1B5F9D" w14:textId="4C9DCC3D" w:rsidR="00F67612" w:rsidRPr="00F67612" w:rsidRDefault="00F67612" w:rsidP="00F67612">
            <w:pPr>
              <w:pStyle w:val="ListParagraph"/>
              <w:numPr>
                <w:ilvl w:val="0"/>
                <w:numId w:val="33"/>
              </w:numPr>
              <w:rPr>
                <w:rFonts w:ascii="Trebuchet MS" w:hAnsi="Trebuchet MS"/>
                <w:b/>
                <w:bCs/>
                <w:i/>
                <w:iCs/>
              </w:rPr>
            </w:pPr>
            <w:r w:rsidRPr="00F67612">
              <w:rPr>
                <w:rFonts w:ascii="Trebuchet MS" w:hAnsi="Trebuchet MS"/>
                <w:b/>
                <w:bCs/>
              </w:rPr>
              <w:t>Personal function -</w:t>
            </w:r>
            <w:r w:rsidRPr="00F67612">
              <w:rPr>
                <w:rFonts w:ascii="Trebuchet MS" w:hAnsi="Trebuchet MS"/>
                <w:b/>
                <w:bCs/>
                <w:i/>
                <w:iCs/>
              </w:rPr>
              <w:t xml:space="preserve"> </w:t>
            </w:r>
            <w:r w:rsidRPr="00F67612">
              <w:rPr>
                <w:rFonts w:ascii="Trebuchet MS" w:hAnsi="Trebuchet MS"/>
              </w:rPr>
              <w:t xml:space="preserve">language that expresses personal opinions, attitudes and feelings including a speaker's identity </w:t>
            </w:r>
            <w:r w:rsidRPr="00F67612">
              <w:rPr>
                <w:rFonts w:ascii="Trebuchet MS" w:hAnsi="Trebuchet MS"/>
                <w:b/>
                <w:bCs/>
                <w:i/>
                <w:iCs/>
              </w:rPr>
              <w:t>(e.g. “I is brave girl”)</w:t>
            </w:r>
          </w:p>
          <w:p w14:paraId="5CB122B0" w14:textId="77777777" w:rsidR="00F67612" w:rsidRPr="00F67612" w:rsidRDefault="00F67612" w:rsidP="00F67612">
            <w:pPr>
              <w:rPr>
                <w:rFonts w:ascii="Trebuchet MS" w:hAnsi="Trebuchet MS"/>
                <w:b/>
                <w:bCs/>
              </w:rPr>
            </w:pPr>
          </w:p>
          <w:p w14:paraId="612FD689" w14:textId="128CB4AC" w:rsidR="00F67612" w:rsidRPr="00F67612" w:rsidRDefault="00F67612" w:rsidP="00F67612">
            <w:pPr>
              <w:pStyle w:val="ListParagraph"/>
              <w:numPr>
                <w:ilvl w:val="0"/>
                <w:numId w:val="33"/>
              </w:numPr>
              <w:rPr>
                <w:rFonts w:ascii="Trebuchet MS" w:hAnsi="Trebuchet MS"/>
                <w:b/>
                <w:bCs/>
                <w:i/>
                <w:iCs/>
              </w:rPr>
            </w:pPr>
            <w:r w:rsidRPr="00F67612">
              <w:rPr>
                <w:rFonts w:ascii="Trebuchet MS" w:hAnsi="Trebuchet MS"/>
                <w:b/>
                <w:bCs/>
              </w:rPr>
              <w:t xml:space="preserve">Representational function- </w:t>
            </w:r>
            <w:r w:rsidRPr="00F67612">
              <w:rPr>
                <w:rFonts w:ascii="Trebuchet MS" w:hAnsi="Trebuchet MS"/>
              </w:rPr>
              <w:t>language that is used to relay or request information</w:t>
            </w:r>
            <w:r w:rsidRPr="00F67612">
              <w:rPr>
                <w:rFonts w:ascii="Trebuchet MS" w:hAnsi="Trebuchet MS"/>
                <w:b/>
                <w:bCs/>
                <w:i/>
                <w:iCs/>
              </w:rPr>
              <w:t xml:space="preserve"> (e.g. “that car red”)</w:t>
            </w:r>
          </w:p>
          <w:p w14:paraId="3AFBF231" w14:textId="77777777" w:rsidR="00F67612" w:rsidRPr="00F67612" w:rsidRDefault="00F67612" w:rsidP="00F67612">
            <w:pPr>
              <w:rPr>
                <w:rFonts w:ascii="Trebuchet MS" w:hAnsi="Trebuchet MS"/>
                <w:b/>
                <w:bCs/>
              </w:rPr>
            </w:pPr>
          </w:p>
          <w:p w14:paraId="03463112" w14:textId="6E87151E" w:rsidR="00F67612" w:rsidRPr="00F67612" w:rsidRDefault="00F67612" w:rsidP="00F67612">
            <w:pPr>
              <w:pStyle w:val="ListParagraph"/>
              <w:numPr>
                <w:ilvl w:val="0"/>
                <w:numId w:val="33"/>
              </w:numPr>
              <w:rPr>
                <w:rFonts w:ascii="Trebuchet MS" w:hAnsi="Trebuchet MS"/>
                <w:b/>
                <w:bCs/>
                <w:i/>
                <w:iCs/>
              </w:rPr>
            </w:pPr>
            <w:r w:rsidRPr="00F67612">
              <w:rPr>
                <w:rFonts w:ascii="Trebuchet MS" w:hAnsi="Trebuchet MS"/>
                <w:b/>
                <w:bCs/>
              </w:rPr>
              <w:t xml:space="preserve">Heuristic function - </w:t>
            </w:r>
            <w:r w:rsidRPr="00F67612">
              <w:rPr>
                <w:rFonts w:ascii="Trebuchet MS" w:hAnsi="Trebuchet MS"/>
              </w:rPr>
              <w:t>language that is used to explore, learn and discover. This could include questions or a running commentary of a child's actions</w:t>
            </w:r>
            <w:r w:rsidRPr="00F67612">
              <w:rPr>
                <w:rFonts w:ascii="Trebuchet MS" w:hAnsi="Trebuchet MS"/>
                <w:b/>
                <w:bCs/>
                <w:i/>
                <w:iCs/>
              </w:rPr>
              <w:t xml:space="preserve"> (e.g. “Where the boat go?”)</w:t>
            </w:r>
          </w:p>
          <w:p w14:paraId="4F421F80" w14:textId="77777777" w:rsidR="00F67612" w:rsidRPr="00F67612" w:rsidRDefault="00F67612" w:rsidP="00F67612">
            <w:pPr>
              <w:rPr>
                <w:rFonts w:ascii="Trebuchet MS" w:hAnsi="Trebuchet MS"/>
                <w:b/>
                <w:bCs/>
              </w:rPr>
            </w:pPr>
          </w:p>
          <w:p w14:paraId="36D53736" w14:textId="77777777" w:rsidR="00F67612" w:rsidRPr="00F67612" w:rsidRDefault="00F67612" w:rsidP="00F67612">
            <w:pPr>
              <w:pStyle w:val="ListParagraph"/>
              <w:numPr>
                <w:ilvl w:val="0"/>
                <w:numId w:val="33"/>
              </w:numPr>
              <w:rPr>
                <w:rFonts w:ascii="Trebuchet MS" w:hAnsi="Trebuchet MS"/>
                <w:b/>
                <w:bCs/>
              </w:rPr>
            </w:pPr>
            <w:r w:rsidRPr="00F67612">
              <w:rPr>
                <w:rFonts w:ascii="Trebuchet MS" w:hAnsi="Trebuchet MS"/>
                <w:b/>
                <w:bCs/>
              </w:rPr>
              <w:t xml:space="preserve">Imaginative function - </w:t>
            </w:r>
            <w:r w:rsidRPr="00F67612">
              <w:rPr>
                <w:rFonts w:ascii="Trebuchet MS" w:hAnsi="Trebuchet MS"/>
              </w:rPr>
              <w:t>the use of language to tell stories and create imaginary constructs. This typically accompanies play or leisure activities.</w:t>
            </w:r>
            <w:r w:rsidRPr="00F67612">
              <w:rPr>
                <w:rFonts w:ascii="Trebuchet MS" w:hAnsi="Trebuchet MS"/>
                <w:b/>
                <w:bCs/>
                <w:i/>
                <w:iCs/>
              </w:rPr>
              <w:t xml:space="preserve"> </w:t>
            </w:r>
          </w:p>
          <w:p w14:paraId="23602E1C" w14:textId="5A2DC578" w:rsidR="00DA04FA" w:rsidRPr="00F67612" w:rsidRDefault="00DA04FA" w:rsidP="00F67612">
            <w:pPr>
              <w:rPr>
                <w:rFonts w:ascii="Trebuchet MS" w:hAnsi="Trebuchet MS"/>
                <w:b/>
                <w:bCs/>
              </w:rPr>
            </w:pPr>
          </w:p>
        </w:tc>
      </w:tr>
    </w:tbl>
    <w:p w14:paraId="27B8EDC9" w14:textId="77777777" w:rsidR="00F67612" w:rsidRDefault="00F67612" w:rsidP="00F67612">
      <w:pPr>
        <w:rPr>
          <w:rFonts w:asciiTheme="minorHAnsi" w:hAnsiTheme="minorHAnsi"/>
        </w:rPr>
      </w:pPr>
    </w:p>
    <w:tbl>
      <w:tblPr>
        <w:tblStyle w:val="TableGrid"/>
        <w:tblpPr w:leftFromText="180" w:rightFromText="180" w:vertAnchor="text" w:horzAnchor="margin" w:tblpXSpec="center" w:tblpY="-209"/>
        <w:tblW w:w="10632" w:type="dxa"/>
        <w:tblLook w:val="04A0" w:firstRow="1" w:lastRow="0" w:firstColumn="1" w:lastColumn="0" w:noHBand="0" w:noVBand="1"/>
      </w:tblPr>
      <w:tblGrid>
        <w:gridCol w:w="10632"/>
      </w:tblGrid>
      <w:tr w:rsidR="00D82270" w:rsidRPr="003543C4" w14:paraId="33C84BBE" w14:textId="77777777" w:rsidTr="00771823">
        <w:tc>
          <w:tcPr>
            <w:tcW w:w="10632" w:type="dxa"/>
            <w:shd w:val="clear" w:color="auto" w:fill="DEEAF6" w:themeFill="accent5" w:themeFillTint="33"/>
          </w:tcPr>
          <w:p w14:paraId="525C236F" w14:textId="77777777" w:rsidR="00D82270" w:rsidRPr="003543C4" w:rsidRDefault="00D82270" w:rsidP="00D82270">
            <w:pPr>
              <w:rPr>
                <w:rFonts w:ascii="Trebuchet MS" w:hAnsi="Trebuchet MS"/>
                <w:b/>
              </w:rPr>
            </w:pPr>
            <w:r>
              <w:rPr>
                <w:rFonts w:ascii="Trebuchet MS" w:hAnsi="Trebuchet MS"/>
                <w:b/>
              </w:rPr>
              <w:t>DfE framework: school expectations</w:t>
            </w:r>
          </w:p>
        </w:tc>
      </w:tr>
      <w:tr w:rsidR="00D82270" w:rsidRPr="001636E6" w14:paraId="69BBA7A7" w14:textId="77777777" w:rsidTr="00771823">
        <w:trPr>
          <w:trHeight w:val="5094"/>
        </w:trPr>
        <w:tc>
          <w:tcPr>
            <w:tcW w:w="10632" w:type="dxa"/>
          </w:tcPr>
          <w:p w14:paraId="046F8D54" w14:textId="77777777" w:rsidR="00D82270" w:rsidRDefault="00D82270" w:rsidP="00D82270">
            <w:pPr>
              <w:rPr>
                <w:rFonts w:ascii="Trebuchet MS" w:hAnsi="Trebuchet MS"/>
                <w:b/>
                <w:bCs/>
              </w:rPr>
            </w:pPr>
          </w:p>
          <w:p w14:paraId="260E7983" w14:textId="09B87510" w:rsidR="00D82270" w:rsidRDefault="00D82270" w:rsidP="00D82270">
            <w:pPr>
              <w:rPr>
                <w:rFonts w:ascii="Trebuchet MS" w:hAnsi="Trebuchet MS"/>
              </w:rPr>
            </w:pPr>
            <w:r>
              <w:rPr>
                <w:rFonts w:ascii="Trebuchet MS" w:hAnsi="Trebuchet MS"/>
                <w:b/>
                <w:bCs/>
              </w:rPr>
              <w:t xml:space="preserve">Core concept: </w:t>
            </w:r>
            <w:r w:rsidRPr="00C140C4">
              <w:rPr>
                <w:rFonts w:ascii="Trebuchet MS" w:hAnsi="Trebuchet MS"/>
              </w:rPr>
              <w:t>The Department for Education (DfE) outlines their expectations of what children should be mastering at different ages, we can use this as a framework when we analyse written extracts.</w:t>
            </w:r>
          </w:p>
          <w:p w14:paraId="145866FE" w14:textId="77777777" w:rsidR="00D82270" w:rsidRDefault="00D82270" w:rsidP="00D82270">
            <w:pPr>
              <w:rPr>
                <w:rFonts w:ascii="Trebuchet MS" w:hAnsi="Trebuchet MS"/>
              </w:rPr>
            </w:pPr>
          </w:p>
          <w:tbl>
            <w:tblPr>
              <w:tblStyle w:val="TableGrid"/>
              <w:tblW w:w="9776" w:type="dxa"/>
              <w:tblInd w:w="296" w:type="dxa"/>
              <w:tblLook w:val="04A0" w:firstRow="1" w:lastRow="0" w:firstColumn="1" w:lastColumn="0" w:noHBand="0" w:noVBand="1"/>
            </w:tblPr>
            <w:tblGrid>
              <w:gridCol w:w="704"/>
              <w:gridCol w:w="9072"/>
            </w:tblGrid>
            <w:tr w:rsidR="00D82270" w14:paraId="06D7E434" w14:textId="77777777" w:rsidTr="00064FE4">
              <w:tc>
                <w:tcPr>
                  <w:tcW w:w="704" w:type="dxa"/>
                  <w:shd w:val="clear" w:color="auto" w:fill="DEEAF6" w:themeFill="accent5" w:themeFillTint="33"/>
                </w:tcPr>
                <w:p w14:paraId="1E73CDEE" w14:textId="77777777" w:rsidR="00D82270" w:rsidRPr="00C140C4" w:rsidRDefault="00D82270" w:rsidP="0081524B">
                  <w:pPr>
                    <w:framePr w:hSpace="180" w:wrap="around" w:vAnchor="text" w:hAnchor="margin" w:xAlign="center" w:y="-209"/>
                    <w:jc w:val="center"/>
                    <w:rPr>
                      <w:rFonts w:ascii="Trebuchet MS" w:hAnsi="Trebuchet MS"/>
                      <w:b/>
                      <w:bCs/>
                    </w:rPr>
                  </w:pPr>
                  <w:r w:rsidRPr="00C140C4">
                    <w:rPr>
                      <w:rFonts w:ascii="Trebuchet MS" w:hAnsi="Trebuchet MS"/>
                      <w:b/>
                      <w:bCs/>
                    </w:rPr>
                    <w:t>Year</w:t>
                  </w:r>
                </w:p>
              </w:tc>
              <w:tc>
                <w:tcPr>
                  <w:tcW w:w="9072" w:type="dxa"/>
                  <w:shd w:val="clear" w:color="auto" w:fill="DEEAF6" w:themeFill="accent5" w:themeFillTint="33"/>
                </w:tcPr>
                <w:p w14:paraId="5BAFEB04" w14:textId="77777777" w:rsidR="00D82270" w:rsidRPr="00C140C4" w:rsidRDefault="00D82270" w:rsidP="0081524B">
                  <w:pPr>
                    <w:framePr w:hSpace="180" w:wrap="around" w:vAnchor="text" w:hAnchor="margin" w:xAlign="center" w:y="-209"/>
                    <w:jc w:val="center"/>
                    <w:rPr>
                      <w:rFonts w:ascii="Trebuchet MS" w:hAnsi="Trebuchet MS"/>
                      <w:b/>
                      <w:bCs/>
                    </w:rPr>
                  </w:pPr>
                  <w:r w:rsidRPr="00C140C4">
                    <w:rPr>
                      <w:rFonts w:ascii="Trebuchet MS" w:hAnsi="Trebuchet MS"/>
                      <w:b/>
                      <w:bCs/>
                    </w:rPr>
                    <w:t>Expectations</w:t>
                  </w:r>
                </w:p>
              </w:tc>
            </w:tr>
            <w:tr w:rsidR="00D82270" w14:paraId="6439E58E" w14:textId="77777777" w:rsidTr="00064FE4">
              <w:tc>
                <w:tcPr>
                  <w:tcW w:w="704" w:type="dxa"/>
                </w:tcPr>
                <w:p w14:paraId="7EF9930B" w14:textId="77777777" w:rsidR="00064FE4" w:rsidRDefault="00064FE4" w:rsidP="0081524B">
                  <w:pPr>
                    <w:framePr w:hSpace="180" w:wrap="around" w:vAnchor="text" w:hAnchor="margin" w:xAlign="center" w:y="-209"/>
                    <w:jc w:val="center"/>
                    <w:rPr>
                      <w:rFonts w:ascii="Trebuchet MS" w:hAnsi="Trebuchet MS"/>
                    </w:rPr>
                  </w:pPr>
                </w:p>
                <w:p w14:paraId="3C1EB3EE" w14:textId="77777777" w:rsidR="00064FE4" w:rsidRDefault="00064FE4" w:rsidP="0081524B">
                  <w:pPr>
                    <w:framePr w:hSpace="180" w:wrap="around" w:vAnchor="text" w:hAnchor="margin" w:xAlign="center" w:y="-209"/>
                    <w:jc w:val="center"/>
                    <w:rPr>
                      <w:rFonts w:ascii="Trebuchet MS" w:hAnsi="Trebuchet MS"/>
                    </w:rPr>
                  </w:pPr>
                </w:p>
                <w:p w14:paraId="1AC87831" w14:textId="77777777" w:rsidR="00064FE4" w:rsidRDefault="00064FE4" w:rsidP="0081524B">
                  <w:pPr>
                    <w:framePr w:hSpace="180" w:wrap="around" w:vAnchor="text" w:hAnchor="margin" w:xAlign="center" w:y="-209"/>
                    <w:jc w:val="center"/>
                    <w:rPr>
                      <w:rFonts w:ascii="Trebuchet MS" w:hAnsi="Trebuchet MS"/>
                    </w:rPr>
                  </w:pPr>
                </w:p>
                <w:p w14:paraId="235A5A03" w14:textId="00E98CBA" w:rsidR="00D82270" w:rsidRPr="00C140C4" w:rsidRDefault="00D82270" w:rsidP="0081524B">
                  <w:pPr>
                    <w:framePr w:hSpace="180" w:wrap="around" w:vAnchor="text" w:hAnchor="margin" w:xAlign="center" w:y="-209"/>
                    <w:jc w:val="center"/>
                    <w:rPr>
                      <w:rFonts w:ascii="Trebuchet MS" w:hAnsi="Trebuchet MS"/>
                    </w:rPr>
                  </w:pPr>
                  <w:r w:rsidRPr="00C140C4">
                    <w:rPr>
                      <w:rFonts w:ascii="Trebuchet MS" w:hAnsi="Trebuchet MS"/>
                    </w:rPr>
                    <w:t>1</w:t>
                  </w:r>
                </w:p>
              </w:tc>
              <w:tc>
                <w:tcPr>
                  <w:tcW w:w="9072" w:type="dxa"/>
                </w:tcPr>
                <w:p w14:paraId="5C3BE4A1" w14:textId="77777777" w:rsidR="00D82270" w:rsidRPr="00C140C4" w:rsidRDefault="00D82270" w:rsidP="0081524B">
                  <w:pPr>
                    <w:framePr w:hSpace="180" w:wrap="around" w:vAnchor="text" w:hAnchor="margin" w:xAlign="center" w:y="-209"/>
                    <w:numPr>
                      <w:ilvl w:val="0"/>
                      <w:numId w:val="36"/>
                    </w:numPr>
                    <w:tabs>
                      <w:tab w:val="num" w:pos="720"/>
                    </w:tabs>
                    <w:rPr>
                      <w:rFonts w:ascii="Trebuchet MS" w:hAnsi="Trebuchet MS"/>
                    </w:rPr>
                  </w:pPr>
                  <w:r w:rsidRPr="00C140C4">
                    <w:rPr>
                      <w:rFonts w:ascii="Trebuchet MS" w:hAnsi="Trebuchet MS"/>
                    </w:rPr>
                    <w:t>Sit correctly at the table, holding a pencil comfortably and correctly.</w:t>
                  </w:r>
                </w:p>
                <w:p w14:paraId="00BECF88" w14:textId="77777777" w:rsidR="00D82270" w:rsidRPr="00C140C4" w:rsidRDefault="00D82270" w:rsidP="0081524B">
                  <w:pPr>
                    <w:framePr w:hSpace="180" w:wrap="around" w:vAnchor="text" w:hAnchor="margin" w:xAlign="center" w:y="-209"/>
                    <w:numPr>
                      <w:ilvl w:val="0"/>
                      <w:numId w:val="36"/>
                    </w:numPr>
                    <w:tabs>
                      <w:tab w:val="num" w:pos="720"/>
                    </w:tabs>
                    <w:rPr>
                      <w:rFonts w:ascii="Trebuchet MS" w:hAnsi="Trebuchet MS"/>
                    </w:rPr>
                  </w:pPr>
                  <w:r w:rsidRPr="00C140C4">
                    <w:rPr>
                      <w:rFonts w:ascii="Trebuchet MS" w:hAnsi="Trebuchet MS"/>
                    </w:rPr>
                    <w:t>Begin to form lower case letters in the correct direction, starting and finishing in the right place.</w:t>
                  </w:r>
                </w:p>
                <w:p w14:paraId="332C3C1F" w14:textId="77777777" w:rsidR="00D82270" w:rsidRPr="00C140C4" w:rsidRDefault="00D82270" w:rsidP="0081524B">
                  <w:pPr>
                    <w:framePr w:hSpace="180" w:wrap="around" w:vAnchor="text" w:hAnchor="margin" w:xAlign="center" w:y="-209"/>
                    <w:numPr>
                      <w:ilvl w:val="0"/>
                      <w:numId w:val="36"/>
                    </w:numPr>
                    <w:tabs>
                      <w:tab w:val="num" w:pos="720"/>
                    </w:tabs>
                    <w:rPr>
                      <w:rFonts w:ascii="Trebuchet MS" w:hAnsi="Trebuchet MS"/>
                    </w:rPr>
                  </w:pPr>
                  <w:r w:rsidRPr="00C140C4">
                    <w:rPr>
                      <w:rFonts w:ascii="Trebuchet MS" w:hAnsi="Trebuchet MS"/>
                    </w:rPr>
                    <w:t>Form capital letters.</w:t>
                  </w:r>
                </w:p>
                <w:p w14:paraId="430B2F14" w14:textId="77777777" w:rsidR="00D82270" w:rsidRPr="00C140C4" w:rsidRDefault="00D82270" w:rsidP="0081524B">
                  <w:pPr>
                    <w:framePr w:hSpace="180" w:wrap="around" w:vAnchor="text" w:hAnchor="margin" w:xAlign="center" w:y="-209"/>
                    <w:numPr>
                      <w:ilvl w:val="0"/>
                      <w:numId w:val="36"/>
                    </w:numPr>
                    <w:tabs>
                      <w:tab w:val="num" w:pos="720"/>
                    </w:tabs>
                    <w:rPr>
                      <w:rFonts w:ascii="Trebuchet MS" w:hAnsi="Trebuchet MS"/>
                    </w:rPr>
                  </w:pPr>
                  <w:r w:rsidRPr="00C140C4">
                    <w:rPr>
                      <w:rFonts w:ascii="Trebuchet MS" w:hAnsi="Trebuchet MS"/>
                    </w:rPr>
                    <w:t>Form the digits 0 to 9.</w:t>
                  </w:r>
                </w:p>
                <w:p w14:paraId="1F19F1FD" w14:textId="77777777" w:rsidR="00D82270" w:rsidRPr="00C140C4" w:rsidRDefault="00D82270" w:rsidP="0081524B">
                  <w:pPr>
                    <w:framePr w:hSpace="180" w:wrap="around" w:vAnchor="text" w:hAnchor="margin" w:xAlign="center" w:y="-209"/>
                    <w:numPr>
                      <w:ilvl w:val="0"/>
                      <w:numId w:val="36"/>
                    </w:numPr>
                    <w:tabs>
                      <w:tab w:val="num" w:pos="720"/>
                    </w:tabs>
                    <w:rPr>
                      <w:rFonts w:ascii="Trebuchet MS" w:hAnsi="Trebuchet MS"/>
                    </w:rPr>
                  </w:pPr>
                  <w:r w:rsidRPr="00C140C4">
                    <w:rPr>
                      <w:rFonts w:ascii="Trebuchet MS" w:hAnsi="Trebuchet MS"/>
                    </w:rPr>
                    <w:t>Understand which letters belong to which handwriting ‘family’ (a group of letters that are formed in the same way).</w:t>
                  </w:r>
                </w:p>
                <w:p w14:paraId="41653F4B" w14:textId="77777777" w:rsidR="00D82270" w:rsidRPr="00C140C4" w:rsidRDefault="00D82270" w:rsidP="0081524B">
                  <w:pPr>
                    <w:framePr w:hSpace="180" w:wrap="around" w:vAnchor="text" w:hAnchor="margin" w:xAlign="center" w:y="-209"/>
                    <w:numPr>
                      <w:ilvl w:val="0"/>
                      <w:numId w:val="36"/>
                    </w:numPr>
                    <w:tabs>
                      <w:tab w:val="num" w:pos="720"/>
                    </w:tabs>
                    <w:rPr>
                      <w:rFonts w:ascii="Trebuchet MS" w:hAnsi="Trebuchet MS"/>
                    </w:rPr>
                  </w:pPr>
                </w:p>
              </w:tc>
            </w:tr>
            <w:tr w:rsidR="00D82270" w14:paraId="49E6AA13" w14:textId="77777777" w:rsidTr="00064FE4">
              <w:tc>
                <w:tcPr>
                  <w:tcW w:w="704" w:type="dxa"/>
                </w:tcPr>
                <w:p w14:paraId="23EDB66A" w14:textId="77777777" w:rsidR="00064FE4" w:rsidRDefault="00064FE4" w:rsidP="0081524B">
                  <w:pPr>
                    <w:framePr w:hSpace="180" w:wrap="around" w:vAnchor="text" w:hAnchor="margin" w:xAlign="center" w:y="-209"/>
                    <w:jc w:val="center"/>
                    <w:rPr>
                      <w:rFonts w:ascii="Trebuchet MS" w:hAnsi="Trebuchet MS"/>
                    </w:rPr>
                  </w:pPr>
                </w:p>
                <w:p w14:paraId="3518B52A" w14:textId="77777777" w:rsidR="00064FE4" w:rsidRDefault="00064FE4" w:rsidP="0081524B">
                  <w:pPr>
                    <w:framePr w:hSpace="180" w:wrap="around" w:vAnchor="text" w:hAnchor="margin" w:xAlign="center" w:y="-209"/>
                    <w:jc w:val="center"/>
                    <w:rPr>
                      <w:rFonts w:ascii="Trebuchet MS" w:hAnsi="Trebuchet MS"/>
                    </w:rPr>
                  </w:pPr>
                </w:p>
                <w:p w14:paraId="3EEF3CC2" w14:textId="77777777" w:rsidR="00064FE4" w:rsidRDefault="00064FE4" w:rsidP="0081524B">
                  <w:pPr>
                    <w:framePr w:hSpace="180" w:wrap="around" w:vAnchor="text" w:hAnchor="margin" w:xAlign="center" w:y="-209"/>
                    <w:jc w:val="center"/>
                    <w:rPr>
                      <w:rFonts w:ascii="Trebuchet MS" w:hAnsi="Trebuchet MS"/>
                    </w:rPr>
                  </w:pPr>
                </w:p>
                <w:p w14:paraId="1C28531A" w14:textId="0FEAD4B7" w:rsidR="00D82270" w:rsidRPr="00C140C4" w:rsidRDefault="00D82270" w:rsidP="0081524B">
                  <w:pPr>
                    <w:framePr w:hSpace="180" w:wrap="around" w:vAnchor="text" w:hAnchor="margin" w:xAlign="center" w:y="-209"/>
                    <w:jc w:val="center"/>
                    <w:rPr>
                      <w:rFonts w:ascii="Trebuchet MS" w:hAnsi="Trebuchet MS"/>
                    </w:rPr>
                  </w:pPr>
                  <w:r w:rsidRPr="00C140C4">
                    <w:rPr>
                      <w:rFonts w:ascii="Trebuchet MS" w:hAnsi="Trebuchet MS"/>
                    </w:rPr>
                    <w:t>2</w:t>
                  </w:r>
                </w:p>
              </w:tc>
              <w:tc>
                <w:tcPr>
                  <w:tcW w:w="9072" w:type="dxa"/>
                </w:tcPr>
                <w:p w14:paraId="5208D01B" w14:textId="77777777" w:rsidR="00D82270" w:rsidRPr="00C140C4" w:rsidRDefault="00D82270" w:rsidP="0081524B">
                  <w:pPr>
                    <w:framePr w:hSpace="180" w:wrap="around" w:vAnchor="text" w:hAnchor="margin" w:xAlign="center" w:y="-209"/>
                    <w:numPr>
                      <w:ilvl w:val="0"/>
                      <w:numId w:val="37"/>
                    </w:numPr>
                    <w:tabs>
                      <w:tab w:val="num" w:pos="720"/>
                    </w:tabs>
                    <w:rPr>
                      <w:rFonts w:ascii="Trebuchet MS" w:hAnsi="Trebuchet MS"/>
                    </w:rPr>
                  </w:pPr>
                  <w:r w:rsidRPr="00C140C4">
                    <w:rPr>
                      <w:rFonts w:ascii="Trebuchet MS" w:hAnsi="Trebuchet MS"/>
                    </w:rPr>
                    <w:t>Form lower case letters of the correct size, relative to one another.</w:t>
                  </w:r>
                </w:p>
                <w:p w14:paraId="37247679" w14:textId="77777777" w:rsidR="00D82270" w:rsidRPr="00C140C4" w:rsidRDefault="00D82270" w:rsidP="0081524B">
                  <w:pPr>
                    <w:framePr w:hSpace="180" w:wrap="around" w:vAnchor="text" w:hAnchor="margin" w:xAlign="center" w:y="-209"/>
                    <w:numPr>
                      <w:ilvl w:val="0"/>
                      <w:numId w:val="37"/>
                    </w:numPr>
                    <w:tabs>
                      <w:tab w:val="num" w:pos="720"/>
                    </w:tabs>
                    <w:rPr>
                      <w:rFonts w:ascii="Trebuchet MS" w:hAnsi="Trebuchet MS"/>
                    </w:rPr>
                  </w:pPr>
                  <w:r w:rsidRPr="00C140C4">
                    <w:rPr>
                      <w:rFonts w:ascii="Trebuchet MS" w:hAnsi="Trebuchet MS"/>
                    </w:rPr>
                    <w:t xml:space="preserve">Start using some of the diagonal and horizontal strokes needed to join letters, and understand which letters are best left </w:t>
                  </w:r>
                  <w:proofErr w:type="spellStart"/>
                  <w:r w:rsidRPr="00C140C4">
                    <w:rPr>
                      <w:rFonts w:ascii="Trebuchet MS" w:hAnsi="Trebuchet MS"/>
                    </w:rPr>
                    <w:t>unjoined</w:t>
                  </w:r>
                  <w:proofErr w:type="spellEnd"/>
                  <w:r w:rsidRPr="00C140C4">
                    <w:rPr>
                      <w:rFonts w:ascii="Trebuchet MS" w:hAnsi="Trebuchet MS"/>
                    </w:rPr>
                    <w:t>.</w:t>
                  </w:r>
                </w:p>
                <w:p w14:paraId="0CE1D18F" w14:textId="77777777" w:rsidR="00D82270" w:rsidRPr="00C140C4" w:rsidRDefault="00D82270" w:rsidP="0081524B">
                  <w:pPr>
                    <w:framePr w:hSpace="180" w:wrap="around" w:vAnchor="text" w:hAnchor="margin" w:xAlign="center" w:y="-209"/>
                    <w:numPr>
                      <w:ilvl w:val="0"/>
                      <w:numId w:val="37"/>
                    </w:numPr>
                    <w:tabs>
                      <w:tab w:val="num" w:pos="720"/>
                    </w:tabs>
                    <w:rPr>
                      <w:rFonts w:ascii="Trebuchet MS" w:hAnsi="Trebuchet MS"/>
                    </w:rPr>
                  </w:pPr>
                  <w:r w:rsidRPr="00C140C4">
                    <w:rPr>
                      <w:rFonts w:ascii="Trebuchet MS" w:hAnsi="Trebuchet MS"/>
                    </w:rPr>
                    <w:t>Write capital letters and digits of the correct size, orientation and relationship to one another.</w:t>
                  </w:r>
                </w:p>
                <w:p w14:paraId="4E310702" w14:textId="77777777" w:rsidR="00D82270" w:rsidRPr="00F704B3" w:rsidRDefault="00D82270" w:rsidP="0081524B">
                  <w:pPr>
                    <w:framePr w:hSpace="180" w:wrap="around" w:vAnchor="text" w:hAnchor="margin" w:xAlign="center" w:y="-209"/>
                    <w:numPr>
                      <w:ilvl w:val="0"/>
                      <w:numId w:val="37"/>
                    </w:numPr>
                    <w:tabs>
                      <w:tab w:val="num" w:pos="720"/>
                    </w:tabs>
                    <w:rPr>
                      <w:rFonts w:ascii="Trebuchet MS" w:hAnsi="Trebuchet MS"/>
                    </w:rPr>
                  </w:pPr>
                  <w:r w:rsidRPr="00C140C4">
                    <w:rPr>
                      <w:rFonts w:ascii="Trebuchet MS" w:hAnsi="Trebuchet MS"/>
                    </w:rPr>
                    <w:t>Use spacing between words that is appropriate for the size of the letters.</w:t>
                  </w:r>
                </w:p>
              </w:tc>
            </w:tr>
            <w:tr w:rsidR="00064FE4" w14:paraId="1FEF161A" w14:textId="77777777" w:rsidTr="00064FE4">
              <w:tc>
                <w:tcPr>
                  <w:tcW w:w="704" w:type="dxa"/>
                </w:tcPr>
                <w:p w14:paraId="5CD075D2" w14:textId="77777777" w:rsidR="00064FE4" w:rsidRDefault="00064FE4" w:rsidP="0081524B">
                  <w:pPr>
                    <w:framePr w:hSpace="180" w:wrap="around" w:vAnchor="text" w:hAnchor="margin" w:xAlign="center" w:y="-209"/>
                    <w:jc w:val="center"/>
                    <w:rPr>
                      <w:rFonts w:ascii="Trebuchet MS" w:hAnsi="Trebuchet MS"/>
                    </w:rPr>
                  </w:pPr>
                </w:p>
                <w:p w14:paraId="78548BA3" w14:textId="3D82C51B" w:rsidR="00064FE4" w:rsidRPr="00C140C4" w:rsidRDefault="00064FE4" w:rsidP="0081524B">
                  <w:pPr>
                    <w:framePr w:hSpace="180" w:wrap="around" w:vAnchor="text" w:hAnchor="margin" w:xAlign="center" w:y="-209"/>
                    <w:jc w:val="center"/>
                    <w:rPr>
                      <w:rFonts w:ascii="Trebuchet MS" w:hAnsi="Trebuchet MS"/>
                    </w:rPr>
                  </w:pPr>
                  <w:r w:rsidRPr="00C140C4">
                    <w:rPr>
                      <w:rFonts w:ascii="Trebuchet MS" w:hAnsi="Trebuchet MS"/>
                    </w:rPr>
                    <w:t>3 - 4</w:t>
                  </w:r>
                </w:p>
              </w:tc>
              <w:tc>
                <w:tcPr>
                  <w:tcW w:w="9072" w:type="dxa"/>
                </w:tcPr>
                <w:p w14:paraId="752F0536" w14:textId="0DA3C913" w:rsidR="00064FE4" w:rsidRPr="00064FE4" w:rsidRDefault="00064FE4" w:rsidP="0081524B">
                  <w:pPr>
                    <w:framePr w:hSpace="180" w:wrap="around" w:vAnchor="text" w:hAnchor="margin" w:xAlign="center" w:y="-209"/>
                    <w:numPr>
                      <w:ilvl w:val="0"/>
                      <w:numId w:val="37"/>
                    </w:numPr>
                    <w:rPr>
                      <w:rFonts w:ascii="Trebuchet MS" w:hAnsi="Trebuchet MS"/>
                    </w:rPr>
                  </w:pPr>
                  <w:r w:rsidRPr="00064FE4">
                    <w:rPr>
                      <w:rFonts w:ascii="Trebuchet MS" w:hAnsi="Trebuchet MS"/>
                    </w:rPr>
                    <w:t>Continue to develop their joined-up handwriting.</w:t>
                  </w:r>
                </w:p>
                <w:p w14:paraId="5E7DECB7" w14:textId="05D32D2F" w:rsidR="00064FE4" w:rsidRPr="00064FE4" w:rsidRDefault="00064FE4" w:rsidP="0081524B">
                  <w:pPr>
                    <w:framePr w:hSpace="180" w:wrap="around" w:vAnchor="text" w:hAnchor="margin" w:xAlign="center" w:y="-209"/>
                    <w:numPr>
                      <w:ilvl w:val="0"/>
                      <w:numId w:val="37"/>
                    </w:numPr>
                    <w:rPr>
                      <w:rFonts w:ascii="Trebuchet MS" w:hAnsi="Trebuchet MS"/>
                    </w:rPr>
                  </w:pPr>
                  <w:r w:rsidRPr="00064FE4">
                    <w:rPr>
                      <w:rFonts w:ascii="Trebuchet MS" w:hAnsi="Trebuchet MS"/>
                    </w:rPr>
                    <w:t>Increase the legibility, consistency and quality of their handwriting – for example, ensuring that downstrokes of letters are straight and parallel, not sloping.</w:t>
                  </w:r>
                </w:p>
              </w:tc>
            </w:tr>
            <w:tr w:rsidR="00064FE4" w14:paraId="02865239" w14:textId="77777777" w:rsidTr="00064FE4">
              <w:tc>
                <w:tcPr>
                  <w:tcW w:w="704" w:type="dxa"/>
                </w:tcPr>
                <w:p w14:paraId="53EBB27F" w14:textId="77777777" w:rsidR="00064FE4" w:rsidRDefault="00064FE4" w:rsidP="0081524B">
                  <w:pPr>
                    <w:framePr w:hSpace="180" w:wrap="around" w:vAnchor="text" w:hAnchor="margin" w:xAlign="center" w:y="-209"/>
                    <w:jc w:val="center"/>
                    <w:rPr>
                      <w:rFonts w:ascii="Trebuchet MS" w:hAnsi="Trebuchet MS"/>
                    </w:rPr>
                  </w:pPr>
                </w:p>
                <w:p w14:paraId="682C8A64" w14:textId="77777777" w:rsidR="00064FE4" w:rsidRDefault="00064FE4" w:rsidP="0081524B">
                  <w:pPr>
                    <w:framePr w:hSpace="180" w:wrap="around" w:vAnchor="text" w:hAnchor="margin" w:xAlign="center" w:y="-209"/>
                    <w:jc w:val="center"/>
                    <w:rPr>
                      <w:rFonts w:ascii="Trebuchet MS" w:hAnsi="Trebuchet MS"/>
                    </w:rPr>
                  </w:pPr>
                </w:p>
                <w:p w14:paraId="57F10CBB" w14:textId="0FC61791" w:rsidR="00064FE4" w:rsidRPr="00C140C4" w:rsidRDefault="00064FE4" w:rsidP="0081524B">
                  <w:pPr>
                    <w:framePr w:hSpace="180" w:wrap="around" w:vAnchor="text" w:hAnchor="margin" w:xAlign="center" w:y="-209"/>
                    <w:jc w:val="center"/>
                    <w:rPr>
                      <w:rFonts w:ascii="Trebuchet MS" w:hAnsi="Trebuchet MS"/>
                    </w:rPr>
                  </w:pPr>
                  <w:r w:rsidRPr="00C140C4">
                    <w:rPr>
                      <w:rFonts w:ascii="Trebuchet MS" w:hAnsi="Trebuchet MS"/>
                    </w:rPr>
                    <w:t>5 - 6</w:t>
                  </w:r>
                </w:p>
              </w:tc>
              <w:tc>
                <w:tcPr>
                  <w:tcW w:w="9072" w:type="dxa"/>
                </w:tcPr>
                <w:p w14:paraId="5FDAF5FD" w14:textId="77777777" w:rsidR="00064FE4" w:rsidRPr="00064FE4" w:rsidRDefault="00064FE4" w:rsidP="0081524B">
                  <w:pPr>
                    <w:framePr w:hSpace="180" w:wrap="around" w:vAnchor="text" w:hAnchor="margin" w:xAlign="center" w:y="-209"/>
                    <w:numPr>
                      <w:ilvl w:val="0"/>
                      <w:numId w:val="37"/>
                    </w:numPr>
                    <w:rPr>
                      <w:rFonts w:ascii="Trebuchet MS" w:hAnsi="Trebuchet MS"/>
                    </w:rPr>
                  </w:pPr>
                  <w:r w:rsidRPr="00064FE4">
                    <w:rPr>
                      <w:rFonts w:ascii="Trebuchet MS" w:hAnsi="Trebuchet MS"/>
                    </w:rPr>
                    <w:t>Write with increasing legibility, fluency and speed.</w:t>
                  </w:r>
                </w:p>
                <w:p w14:paraId="6E1BC712" w14:textId="77777777" w:rsidR="00064FE4" w:rsidRPr="00064FE4" w:rsidRDefault="00064FE4" w:rsidP="0081524B">
                  <w:pPr>
                    <w:framePr w:hSpace="180" w:wrap="around" w:vAnchor="text" w:hAnchor="margin" w:xAlign="center" w:y="-209"/>
                    <w:numPr>
                      <w:ilvl w:val="0"/>
                      <w:numId w:val="37"/>
                    </w:numPr>
                    <w:rPr>
                      <w:rFonts w:ascii="Trebuchet MS" w:hAnsi="Trebuchet MS"/>
                    </w:rPr>
                  </w:pPr>
                  <w:r w:rsidRPr="00064FE4">
                    <w:rPr>
                      <w:rFonts w:ascii="Trebuchet MS" w:hAnsi="Trebuchet MS"/>
                    </w:rPr>
                    <w:t>Choose which shape of a letter to use, and decide whether or not to join specific letters.</w:t>
                  </w:r>
                </w:p>
                <w:p w14:paraId="3AB0E76A" w14:textId="77777777" w:rsidR="00064FE4" w:rsidRPr="00064FE4" w:rsidRDefault="00064FE4" w:rsidP="0081524B">
                  <w:pPr>
                    <w:framePr w:hSpace="180" w:wrap="around" w:vAnchor="text" w:hAnchor="margin" w:xAlign="center" w:y="-209"/>
                    <w:numPr>
                      <w:ilvl w:val="0"/>
                      <w:numId w:val="37"/>
                    </w:numPr>
                    <w:rPr>
                      <w:rFonts w:ascii="Trebuchet MS" w:hAnsi="Trebuchet MS"/>
                    </w:rPr>
                  </w:pPr>
                  <w:r w:rsidRPr="00064FE4">
                    <w:rPr>
                      <w:rFonts w:ascii="Trebuchet MS" w:hAnsi="Trebuchet MS"/>
                    </w:rPr>
                    <w:t>Choose the writing implement that is best suited for a task.</w:t>
                  </w:r>
                </w:p>
                <w:p w14:paraId="55824B0F" w14:textId="77777777" w:rsidR="00064FE4" w:rsidRPr="00C140C4" w:rsidRDefault="00064FE4" w:rsidP="0081524B">
                  <w:pPr>
                    <w:framePr w:hSpace="180" w:wrap="around" w:vAnchor="text" w:hAnchor="margin" w:xAlign="center" w:y="-209"/>
                    <w:numPr>
                      <w:ilvl w:val="0"/>
                      <w:numId w:val="37"/>
                    </w:numPr>
                    <w:tabs>
                      <w:tab w:val="num" w:pos="720"/>
                    </w:tabs>
                    <w:rPr>
                      <w:rFonts w:ascii="Trebuchet MS" w:hAnsi="Trebuchet MS"/>
                    </w:rPr>
                  </w:pPr>
                </w:p>
              </w:tc>
            </w:tr>
          </w:tbl>
          <w:p w14:paraId="7AB21B74" w14:textId="77777777" w:rsidR="00D82270" w:rsidRDefault="00D82270" w:rsidP="00D82270">
            <w:pPr>
              <w:rPr>
                <w:rFonts w:ascii="Trebuchet MS" w:hAnsi="Trebuchet MS"/>
                <w:b/>
                <w:bCs/>
              </w:rPr>
            </w:pPr>
          </w:p>
          <w:p w14:paraId="31176648" w14:textId="17B7A142" w:rsidR="00064FE4" w:rsidRPr="001636E6" w:rsidRDefault="00064FE4" w:rsidP="00D82270">
            <w:pPr>
              <w:rPr>
                <w:rFonts w:ascii="Trebuchet MS" w:hAnsi="Trebuchet MS"/>
                <w:b/>
                <w:bCs/>
              </w:rPr>
            </w:pPr>
          </w:p>
        </w:tc>
      </w:tr>
    </w:tbl>
    <w:tbl>
      <w:tblPr>
        <w:tblStyle w:val="TableGrid"/>
        <w:tblW w:w="10632" w:type="dxa"/>
        <w:tblInd w:w="-856" w:type="dxa"/>
        <w:tblLook w:val="04A0" w:firstRow="1" w:lastRow="0" w:firstColumn="1" w:lastColumn="0" w:noHBand="0" w:noVBand="1"/>
      </w:tblPr>
      <w:tblGrid>
        <w:gridCol w:w="10632"/>
      </w:tblGrid>
      <w:tr w:rsidR="00D82270" w14:paraId="44E01F80" w14:textId="77777777" w:rsidTr="00AD1A35">
        <w:tc>
          <w:tcPr>
            <w:tcW w:w="10632" w:type="dxa"/>
            <w:shd w:val="clear" w:color="auto" w:fill="DEEAF6" w:themeFill="accent5" w:themeFillTint="33"/>
          </w:tcPr>
          <w:p w14:paraId="1647359A" w14:textId="292CECB3" w:rsidR="00D82270" w:rsidRDefault="00D82270" w:rsidP="00D82270">
            <w:pPr>
              <w:tabs>
                <w:tab w:val="left" w:pos="7721"/>
              </w:tabs>
              <w:rPr>
                <w:rFonts w:asciiTheme="minorHAnsi" w:hAnsiTheme="minorHAnsi"/>
              </w:rPr>
            </w:pPr>
            <w:r>
              <w:rPr>
                <w:rFonts w:ascii="Trebuchet MS" w:hAnsi="Trebuchet MS"/>
                <w:b/>
              </w:rPr>
              <w:t>Additional theorist: Levin and Bus (written language)</w:t>
            </w:r>
          </w:p>
        </w:tc>
      </w:tr>
      <w:tr w:rsidR="00D82270" w14:paraId="055BF1F1" w14:textId="77777777" w:rsidTr="00D82270">
        <w:tc>
          <w:tcPr>
            <w:tcW w:w="10632" w:type="dxa"/>
          </w:tcPr>
          <w:p w14:paraId="335D6CB7" w14:textId="77777777" w:rsidR="00D82270" w:rsidRDefault="00D82270" w:rsidP="00D82270">
            <w:pPr>
              <w:rPr>
                <w:rFonts w:ascii="Trebuchet MS" w:hAnsi="Trebuchet MS"/>
              </w:rPr>
            </w:pPr>
          </w:p>
          <w:p w14:paraId="22206ADE" w14:textId="77777777" w:rsidR="00D82270" w:rsidRPr="00B375AB" w:rsidRDefault="00D82270" w:rsidP="00D82270">
            <w:pPr>
              <w:rPr>
                <w:rFonts w:ascii="Trebuchet MS" w:hAnsi="Trebuchet MS"/>
                <w:b/>
                <w:bCs/>
              </w:rPr>
            </w:pPr>
            <w:r>
              <w:rPr>
                <w:rFonts w:ascii="Trebuchet MS" w:hAnsi="Trebuchet MS"/>
                <w:b/>
                <w:bCs/>
                <w:u w:val="single"/>
              </w:rPr>
              <w:t>Core concept</w:t>
            </w:r>
            <w:r w:rsidRPr="004570B8">
              <w:rPr>
                <w:rFonts w:ascii="Trebuchet MS" w:hAnsi="Trebuchet MS"/>
                <w:b/>
                <w:bCs/>
                <w:u w:val="single"/>
              </w:rPr>
              <w:t>:</w:t>
            </w:r>
            <w:r w:rsidRPr="004570B8">
              <w:rPr>
                <w:rFonts w:ascii="Trebuchet MS" w:hAnsi="Trebuchet MS"/>
                <w:b/>
                <w:bCs/>
              </w:rPr>
              <w:t xml:space="preserve"> </w:t>
            </w:r>
            <w:r w:rsidRPr="00B375AB">
              <w:rPr>
                <w:rFonts w:ascii="Trebuchet MS" w:eastAsiaTheme="minorEastAsia" w:hAnsi="Trebuchet MS" w:cstheme="minorBidi"/>
                <w:color w:val="000000" w:themeColor="text1"/>
                <w:kern w:val="24"/>
                <w:sz w:val="40"/>
                <w:szCs w:val="40"/>
              </w:rPr>
              <w:t xml:space="preserve"> </w:t>
            </w:r>
            <w:r w:rsidRPr="00B375AB">
              <w:rPr>
                <w:rFonts w:ascii="Trebuchet MS" w:hAnsi="Trebuchet MS"/>
                <w:b/>
                <w:bCs/>
              </w:rPr>
              <w:t>Levin and Bus (2003): connection between drawing and writing develops because children often encounter the two systems as interrelated and sharing a context.</w:t>
            </w:r>
          </w:p>
          <w:p w14:paraId="50B09DF0" w14:textId="77777777" w:rsidR="00D82270" w:rsidRPr="00F67612" w:rsidRDefault="00D82270" w:rsidP="00D82270">
            <w:pPr>
              <w:rPr>
                <w:rFonts w:ascii="Trebuchet MS" w:hAnsi="Trebuchet MS"/>
                <w:b/>
                <w:bCs/>
              </w:rPr>
            </w:pPr>
          </w:p>
          <w:p w14:paraId="22A7F17B" w14:textId="77777777" w:rsidR="00D82270" w:rsidRPr="003D4206" w:rsidRDefault="00D82270" w:rsidP="00D82270">
            <w:pPr>
              <w:rPr>
                <w:rFonts w:ascii="Trebuchet MS" w:hAnsi="Trebuchet MS"/>
                <w:b/>
                <w:bCs/>
              </w:rPr>
            </w:pPr>
          </w:p>
          <w:p w14:paraId="1FE7C7BD" w14:textId="77777777" w:rsidR="00D82270" w:rsidRPr="00B375AB" w:rsidRDefault="00D82270" w:rsidP="00D82270">
            <w:pPr>
              <w:pStyle w:val="ListParagraph"/>
              <w:numPr>
                <w:ilvl w:val="0"/>
                <w:numId w:val="33"/>
              </w:numPr>
              <w:rPr>
                <w:rFonts w:ascii="Trebuchet MS" w:hAnsi="Trebuchet MS"/>
              </w:rPr>
            </w:pPr>
            <w:r w:rsidRPr="00B375AB">
              <w:rPr>
                <w:rFonts w:ascii="Trebuchet MS" w:hAnsi="Trebuchet MS"/>
              </w:rPr>
              <w:t>Drawing plays a critical role in supporting young children's literacy development by helping them understand the symbolic nature of language and enabling them to express ideas and narratives that later translate into written form.</w:t>
            </w:r>
          </w:p>
          <w:p w14:paraId="19E65F26" w14:textId="77777777" w:rsidR="00D82270" w:rsidRPr="00B375AB" w:rsidRDefault="00D82270" w:rsidP="00D82270">
            <w:pPr>
              <w:pStyle w:val="ListParagraph"/>
              <w:rPr>
                <w:rFonts w:ascii="Trebuchet MS" w:hAnsi="Trebuchet MS"/>
              </w:rPr>
            </w:pPr>
          </w:p>
          <w:p w14:paraId="35DD0534" w14:textId="77777777" w:rsidR="00D82270" w:rsidRPr="00B375AB" w:rsidRDefault="00D82270" w:rsidP="00D82270">
            <w:pPr>
              <w:pStyle w:val="ListParagraph"/>
              <w:numPr>
                <w:ilvl w:val="0"/>
                <w:numId w:val="33"/>
              </w:numPr>
              <w:rPr>
                <w:rFonts w:ascii="Trebuchet MS" w:hAnsi="Trebuchet MS"/>
              </w:rPr>
            </w:pPr>
            <w:r w:rsidRPr="00B375AB">
              <w:rPr>
                <w:rFonts w:ascii="Trebuchet MS" w:hAnsi="Trebuchet MS"/>
              </w:rPr>
              <w:t>Drawing is seen as a precursor to writing, where children use images to express ideas before mastering conventional writing. Through drawing, children begin to understand the symbolic nature of communication, which is a foundational skill for later writing.</w:t>
            </w:r>
          </w:p>
          <w:p w14:paraId="7B1D71E8" w14:textId="77777777" w:rsidR="00D82270" w:rsidRPr="00B375AB" w:rsidRDefault="00D82270" w:rsidP="00D82270">
            <w:pPr>
              <w:rPr>
                <w:rFonts w:ascii="Trebuchet MS" w:hAnsi="Trebuchet MS"/>
              </w:rPr>
            </w:pPr>
          </w:p>
          <w:p w14:paraId="33A7BF34" w14:textId="77777777" w:rsidR="00D82270" w:rsidRPr="00B375AB" w:rsidRDefault="00D82270" w:rsidP="00D82270">
            <w:pPr>
              <w:pStyle w:val="ListParagraph"/>
              <w:numPr>
                <w:ilvl w:val="0"/>
                <w:numId w:val="33"/>
              </w:numPr>
              <w:rPr>
                <w:rFonts w:ascii="Trebuchet MS" w:hAnsi="Trebuchet MS"/>
              </w:rPr>
            </w:pPr>
            <w:r w:rsidRPr="00B375AB">
              <w:rPr>
                <w:rFonts w:ascii="Trebuchet MS" w:hAnsi="Trebuchet MS"/>
              </w:rPr>
              <w:t>Drawing helps children to organize and express their thoughts visually, supporting cognitive development. It provides a bridge to writing by encouraging children to think about structure, sequencing, and storytelling.</w:t>
            </w:r>
          </w:p>
          <w:p w14:paraId="455EF359" w14:textId="77777777" w:rsidR="00D82270" w:rsidRPr="00B375AB" w:rsidRDefault="00D82270" w:rsidP="00D82270">
            <w:pPr>
              <w:pStyle w:val="ListParagraph"/>
              <w:rPr>
                <w:rFonts w:ascii="Trebuchet MS" w:hAnsi="Trebuchet MS"/>
              </w:rPr>
            </w:pPr>
          </w:p>
          <w:p w14:paraId="66AA85C8" w14:textId="77777777" w:rsidR="00D82270" w:rsidRPr="00B375AB" w:rsidRDefault="00D82270" w:rsidP="00D82270">
            <w:pPr>
              <w:pStyle w:val="ListParagraph"/>
              <w:numPr>
                <w:ilvl w:val="0"/>
                <w:numId w:val="33"/>
              </w:numPr>
              <w:rPr>
                <w:rFonts w:ascii="Trebuchet MS" w:hAnsi="Trebuchet MS"/>
              </w:rPr>
            </w:pPr>
            <w:r w:rsidRPr="00B375AB">
              <w:rPr>
                <w:rFonts w:ascii="Trebuchet MS" w:hAnsi="Trebuchet MS"/>
              </w:rPr>
              <w:t>Children develop an understanding of how visual symbols can represent ideas and stories, which is crucial for understanding written language. The process of translating thoughts into visual images helps to develop the cognitive skills needed for writing.</w:t>
            </w:r>
          </w:p>
          <w:p w14:paraId="36DB2B70" w14:textId="77777777" w:rsidR="00D82270" w:rsidRPr="00B375AB" w:rsidRDefault="00D82270" w:rsidP="00D82270">
            <w:pPr>
              <w:pStyle w:val="ListParagraph"/>
              <w:rPr>
                <w:rFonts w:ascii="Trebuchet MS" w:hAnsi="Trebuchet MS"/>
              </w:rPr>
            </w:pPr>
          </w:p>
          <w:p w14:paraId="111E431A" w14:textId="77777777" w:rsidR="00D82270" w:rsidRPr="00B375AB" w:rsidRDefault="00D82270" w:rsidP="00D82270">
            <w:pPr>
              <w:pStyle w:val="ListParagraph"/>
              <w:rPr>
                <w:rFonts w:ascii="Trebuchet MS" w:hAnsi="Trebuchet MS"/>
              </w:rPr>
            </w:pPr>
          </w:p>
          <w:p w14:paraId="51010700" w14:textId="77777777" w:rsidR="00D82270" w:rsidRPr="00B375AB" w:rsidRDefault="00D82270" w:rsidP="00D82270">
            <w:pPr>
              <w:pStyle w:val="ListParagraph"/>
              <w:numPr>
                <w:ilvl w:val="0"/>
                <w:numId w:val="33"/>
              </w:numPr>
              <w:rPr>
                <w:rFonts w:ascii="Trebuchet MS" w:hAnsi="Trebuchet MS"/>
              </w:rPr>
            </w:pPr>
            <w:r w:rsidRPr="00B375AB">
              <w:rPr>
                <w:rFonts w:ascii="Trebuchet MS" w:hAnsi="Trebuchet MS"/>
              </w:rPr>
              <w:t>Drawing enables children to express themselves and create narratives. This narrative development through drawings helps children organize their thoughts, laying the foundation for written storytelling later on.</w:t>
            </w:r>
          </w:p>
          <w:p w14:paraId="2F765A93" w14:textId="77777777" w:rsidR="00D82270" w:rsidRPr="00B375AB" w:rsidRDefault="00D82270" w:rsidP="00D82270">
            <w:pPr>
              <w:pStyle w:val="ListParagraph"/>
              <w:rPr>
                <w:rFonts w:ascii="Trebuchet MS" w:hAnsi="Trebuchet MS"/>
              </w:rPr>
            </w:pPr>
          </w:p>
          <w:p w14:paraId="6A7D8F7E" w14:textId="77777777" w:rsidR="00D82270" w:rsidRPr="00B375AB" w:rsidRDefault="00D82270" w:rsidP="00D82270">
            <w:pPr>
              <w:pStyle w:val="ListParagraph"/>
              <w:numPr>
                <w:ilvl w:val="0"/>
                <w:numId w:val="33"/>
              </w:numPr>
              <w:rPr>
                <w:rFonts w:ascii="Trebuchet MS" w:hAnsi="Trebuchet MS"/>
              </w:rPr>
            </w:pPr>
            <w:r w:rsidRPr="00B375AB">
              <w:rPr>
                <w:rFonts w:ascii="Trebuchet MS" w:hAnsi="Trebuchet MS"/>
              </w:rPr>
              <w:t>When children are encouraged to draw in conjunction with writing activities, they become more confident in expressing their ideas, which fosters the growth of both their written and oral language skills. The process of creating drawings that represent stories or events enhances their understanding of text and its construction.</w:t>
            </w:r>
          </w:p>
          <w:p w14:paraId="6D1CCFC7" w14:textId="77777777" w:rsidR="00D82270" w:rsidRDefault="00D82270" w:rsidP="00D82270">
            <w:pPr>
              <w:tabs>
                <w:tab w:val="left" w:pos="7721"/>
              </w:tabs>
              <w:rPr>
                <w:rFonts w:ascii="Trebuchet MS" w:hAnsi="Trebuchet MS"/>
                <w:b/>
              </w:rPr>
            </w:pPr>
          </w:p>
        </w:tc>
      </w:tr>
    </w:tbl>
    <w:p w14:paraId="74599B3C" w14:textId="77777777" w:rsidR="00F704B3" w:rsidRDefault="00F704B3" w:rsidP="001636E6">
      <w:pPr>
        <w:tabs>
          <w:tab w:val="left" w:pos="7721"/>
        </w:tabs>
        <w:rPr>
          <w:rFonts w:asciiTheme="minorHAnsi" w:hAnsiTheme="minorHAnsi"/>
        </w:rPr>
      </w:pPr>
    </w:p>
    <w:p w14:paraId="463B1561" w14:textId="2FA55278" w:rsidR="001636E6" w:rsidRDefault="001636E6" w:rsidP="001636E6">
      <w:pPr>
        <w:tabs>
          <w:tab w:val="left" w:pos="7721"/>
        </w:tabs>
        <w:rPr>
          <w:rFonts w:asciiTheme="minorHAnsi" w:hAnsiTheme="minorHAnsi"/>
        </w:rPr>
      </w:pPr>
      <w:r>
        <w:rPr>
          <w:rFonts w:asciiTheme="minorHAnsi" w:hAnsiTheme="minorHAnsi"/>
        </w:rPr>
        <w:tab/>
      </w:r>
    </w:p>
    <w:tbl>
      <w:tblPr>
        <w:tblStyle w:val="TableGrid"/>
        <w:tblpPr w:leftFromText="180" w:rightFromText="180" w:vertAnchor="text" w:horzAnchor="margin" w:tblpXSpec="center" w:tblpY="-209"/>
        <w:tblW w:w="10632" w:type="dxa"/>
        <w:tblLook w:val="04A0" w:firstRow="1" w:lastRow="0" w:firstColumn="1" w:lastColumn="0" w:noHBand="0" w:noVBand="1"/>
      </w:tblPr>
      <w:tblGrid>
        <w:gridCol w:w="10632"/>
      </w:tblGrid>
      <w:tr w:rsidR="001636E6" w14:paraId="70886832" w14:textId="77777777" w:rsidTr="00277150">
        <w:tc>
          <w:tcPr>
            <w:tcW w:w="10632" w:type="dxa"/>
            <w:shd w:val="clear" w:color="auto" w:fill="DEEAF6" w:themeFill="accent5" w:themeFillTint="33"/>
          </w:tcPr>
          <w:p w14:paraId="63AFF64A" w14:textId="5A97F968" w:rsidR="001636E6" w:rsidRPr="003543C4" w:rsidRDefault="008B19E5" w:rsidP="00277150">
            <w:pPr>
              <w:rPr>
                <w:rFonts w:ascii="Trebuchet MS" w:hAnsi="Trebuchet MS"/>
                <w:b/>
              </w:rPr>
            </w:pPr>
            <w:r>
              <w:rPr>
                <w:rFonts w:ascii="Trebuchet MS" w:hAnsi="Trebuchet MS"/>
                <w:b/>
              </w:rPr>
              <w:t xml:space="preserve">Additional theorist: Gentry </w:t>
            </w:r>
            <w:r w:rsidR="00550E6F">
              <w:rPr>
                <w:rFonts w:ascii="Trebuchet MS" w:hAnsi="Trebuchet MS"/>
                <w:b/>
              </w:rPr>
              <w:t xml:space="preserve">and spelling </w:t>
            </w:r>
            <w:r w:rsidR="001636E6">
              <w:rPr>
                <w:rFonts w:ascii="Trebuchet MS" w:hAnsi="Trebuchet MS"/>
                <w:b/>
              </w:rPr>
              <w:t>(written language)</w:t>
            </w:r>
          </w:p>
        </w:tc>
      </w:tr>
      <w:tr w:rsidR="001636E6" w14:paraId="5139441A" w14:textId="77777777" w:rsidTr="00277150">
        <w:trPr>
          <w:trHeight w:val="6526"/>
        </w:trPr>
        <w:tc>
          <w:tcPr>
            <w:tcW w:w="10632" w:type="dxa"/>
          </w:tcPr>
          <w:p w14:paraId="3C1234E9" w14:textId="77777777" w:rsidR="001636E6" w:rsidRDefault="001636E6" w:rsidP="00277150">
            <w:pPr>
              <w:rPr>
                <w:rFonts w:ascii="Trebuchet MS" w:hAnsi="Trebuchet MS"/>
              </w:rPr>
            </w:pPr>
          </w:p>
          <w:tbl>
            <w:tblPr>
              <w:tblpPr w:leftFromText="180" w:rightFromText="180" w:vertAnchor="page" w:horzAnchor="margin" w:tblpY="1540"/>
              <w:tblOverlap w:val="neve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2260"/>
              <w:gridCol w:w="6096"/>
              <w:gridCol w:w="1987"/>
            </w:tblGrid>
            <w:tr w:rsidR="008B19E5" w:rsidRPr="00043A09" w14:paraId="523D5E5D" w14:textId="77777777" w:rsidTr="00064FE4">
              <w:trPr>
                <w:trHeight w:val="15"/>
              </w:trPr>
              <w:tc>
                <w:tcPr>
                  <w:tcW w:w="2260" w:type="dxa"/>
                  <w:shd w:val="clear" w:color="auto" w:fill="DEEAF6" w:themeFill="accent5" w:themeFillTint="33"/>
                  <w:tcMar>
                    <w:top w:w="144" w:type="dxa"/>
                    <w:left w:w="144" w:type="dxa"/>
                    <w:bottom w:w="144" w:type="dxa"/>
                    <w:right w:w="144" w:type="dxa"/>
                  </w:tcMar>
                  <w:hideMark/>
                </w:tcPr>
                <w:p w14:paraId="566A562B" w14:textId="77777777" w:rsidR="008B19E5" w:rsidRPr="00043A09" w:rsidRDefault="008B19E5" w:rsidP="004769CB">
                  <w:pPr>
                    <w:jc w:val="center"/>
                    <w:rPr>
                      <w:rFonts w:ascii="Trebuchet MS" w:hAnsi="Trebuchet MS"/>
                    </w:rPr>
                  </w:pPr>
                  <w:r w:rsidRPr="00043A09">
                    <w:rPr>
                      <w:rFonts w:ascii="Trebuchet MS" w:hAnsi="Trebuchet MS"/>
                      <w:b/>
                      <w:bCs/>
                    </w:rPr>
                    <w:t>Stage</w:t>
                  </w:r>
                </w:p>
              </w:tc>
              <w:tc>
                <w:tcPr>
                  <w:tcW w:w="6096" w:type="dxa"/>
                  <w:shd w:val="clear" w:color="auto" w:fill="DEEAF6" w:themeFill="accent5" w:themeFillTint="33"/>
                  <w:tcMar>
                    <w:top w:w="144" w:type="dxa"/>
                    <w:left w:w="144" w:type="dxa"/>
                    <w:bottom w:w="144" w:type="dxa"/>
                    <w:right w:w="144" w:type="dxa"/>
                  </w:tcMar>
                  <w:hideMark/>
                </w:tcPr>
                <w:p w14:paraId="487882B7" w14:textId="77777777" w:rsidR="008B19E5" w:rsidRPr="00043A09" w:rsidRDefault="008B19E5" w:rsidP="004769CB">
                  <w:pPr>
                    <w:jc w:val="center"/>
                    <w:rPr>
                      <w:rFonts w:ascii="Trebuchet MS" w:hAnsi="Trebuchet MS"/>
                    </w:rPr>
                  </w:pPr>
                  <w:r w:rsidRPr="00043A09">
                    <w:rPr>
                      <w:rFonts w:ascii="Trebuchet MS" w:hAnsi="Trebuchet MS"/>
                      <w:b/>
                      <w:bCs/>
                    </w:rPr>
                    <w:t>Characteristics and age</w:t>
                  </w:r>
                </w:p>
              </w:tc>
              <w:tc>
                <w:tcPr>
                  <w:tcW w:w="1987" w:type="dxa"/>
                  <w:shd w:val="clear" w:color="auto" w:fill="DEEAF6" w:themeFill="accent5" w:themeFillTint="33"/>
                  <w:tcMar>
                    <w:top w:w="144" w:type="dxa"/>
                    <w:left w:w="144" w:type="dxa"/>
                    <w:bottom w:w="144" w:type="dxa"/>
                    <w:right w:w="144" w:type="dxa"/>
                  </w:tcMar>
                  <w:hideMark/>
                </w:tcPr>
                <w:p w14:paraId="523B912D" w14:textId="77777777" w:rsidR="008B19E5" w:rsidRPr="00043A09" w:rsidRDefault="008B19E5" w:rsidP="004769CB">
                  <w:pPr>
                    <w:jc w:val="center"/>
                    <w:rPr>
                      <w:rFonts w:ascii="Trebuchet MS" w:hAnsi="Trebuchet MS"/>
                    </w:rPr>
                  </w:pPr>
                  <w:r w:rsidRPr="00043A09">
                    <w:rPr>
                      <w:rFonts w:ascii="Trebuchet MS" w:hAnsi="Trebuchet MS"/>
                      <w:b/>
                      <w:bCs/>
                    </w:rPr>
                    <w:t>Example</w:t>
                  </w:r>
                </w:p>
              </w:tc>
            </w:tr>
            <w:tr w:rsidR="008B19E5" w:rsidRPr="00043A09" w14:paraId="5C4AC6DE" w14:textId="77777777" w:rsidTr="00064FE4">
              <w:trPr>
                <w:trHeight w:val="776"/>
              </w:trPr>
              <w:tc>
                <w:tcPr>
                  <w:tcW w:w="2260" w:type="dxa"/>
                  <w:shd w:val="clear" w:color="auto" w:fill="auto"/>
                  <w:tcMar>
                    <w:top w:w="144" w:type="dxa"/>
                    <w:left w:w="144" w:type="dxa"/>
                    <w:bottom w:w="144" w:type="dxa"/>
                    <w:right w:w="144" w:type="dxa"/>
                  </w:tcMar>
                  <w:hideMark/>
                </w:tcPr>
                <w:p w14:paraId="1759E8A9" w14:textId="77777777" w:rsidR="008B19E5" w:rsidRPr="00043A09" w:rsidRDefault="008B19E5" w:rsidP="004769CB">
                  <w:pPr>
                    <w:rPr>
                      <w:rFonts w:ascii="Trebuchet MS" w:hAnsi="Trebuchet MS"/>
                      <w:b/>
                      <w:bCs/>
                    </w:rPr>
                  </w:pPr>
                  <w:r w:rsidRPr="00043A09">
                    <w:rPr>
                      <w:rFonts w:ascii="Trebuchet MS" w:hAnsi="Trebuchet MS"/>
                      <w:b/>
                      <w:bCs/>
                    </w:rPr>
                    <w:t>1.Pre-communicative or non-alphabetic</w:t>
                  </w:r>
                </w:p>
              </w:tc>
              <w:tc>
                <w:tcPr>
                  <w:tcW w:w="6096" w:type="dxa"/>
                  <w:shd w:val="clear" w:color="auto" w:fill="auto"/>
                  <w:tcMar>
                    <w:top w:w="144" w:type="dxa"/>
                    <w:left w:w="144" w:type="dxa"/>
                    <w:bottom w:w="144" w:type="dxa"/>
                    <w:right w:w="144" w:type="dxa"/>
                  </w:tcMar>
                  <w:hideMark/>
                </w:tcPr>
                <w:p w14:paraId="6F3F4AD2" w14:textId="77777777" w:rsidR="008B19E5" w:rsidRPr="00043A09" w:rsidRDefault="008B19E5" w:rsidP="004769CB">
                  <w:pPr>
                    <w:rPr>
                      <w:rFonts w:ascii="Trebuchet MS" w:hAnsi="Trebuchet MS"/>
                    </w:rPr>
                  </w:pPr>
                  <w:r w:rsidRPr="00043A09">
                    <w:rPr>
                      <w:rFonts w:ascii="Trebuchet MS" w:hAnsi="Trebuchet MS"/>
                    </w:rPr>
                    <w:t xml:space="preserve">Up to 7 years. Scribbles that do not correlate to the alphabet. </w:t>
                  </w:r>
                </w:p>
              </w:tc>
              <w:tc>
                <w:tcPr>
                  <w:tcW w:w="1987" w:type="dxa"/>
                  <w:shd w:val="clear" w:color="auto" w:fill="auto"/>
                  <w:tcMar>
                    <w:top w:w="144" w:type="dxa"/>
                    <w:left w:w="144" w:type="dxa"/>
                    <w:bottom w:w="144" w:type="dxa"/>
                    <w:right w:w="144" w:type="dxa"/>
                  </w:tcMar>
                  <w:hideMark/>
                </w:tcPr>
                <w:p w14:paraId="6A2659AA" w14:textId="77777777" w:rsidR="008B19E5" w:rsidRPr="00043A09" w:rsidRDefault="008B19E5" w:rsidP="004769CB">
                  <w:pPr>
                    <w:rPr>
                      <w:rFonts w:ascii="Trebuchet MS" w:hAnsi="Trebuchet MS"/>
                    </w:rPr>
                  </w:pPr>
                  <w:r w:rsidRPr="00043A09">
                    <w:rPr>
                      <w:rFonts w:ascii="Trebuchet MS" w:hAnsi="Trebuchet MS"/>
                    </w:rPr>
                    <w:t>Random letters</w:t>
                  </w:r>
                </w:p>
              </w:tc>
            </w:tr>
            <w:tr w:rsidR="008B19E5" w:rsidRPr="00043A09" w14:paraId="309163AF" w14:textId="77777777" w:rsidTr="00064FE4">
              <w:trPr>
                <w:trHeight w:val="683"/>
              </w:trPr>
              <w:tc>
                <w:tcPr>
                  <w:tcW w:w="2260" w:type="dxa"/>
                  <w:shd w:val="clear" w:color="auto" w:fill="auto"/>
                  <w:tcMar>
                    <w:top w:w="144" w:type="dxa"/>
                    <w:left w:w="144" w:type="dxa"/>
                    <w:bottom w:w="144" w:type="dxa"/>
                    <w:right w:w="144" w:type="dxa"/>
                  </w:tcMar>
                  <w:hideMark/>
                </w:tcPr>
                <w:p w14:paraId="3BBC1302" w14:textId="77777777" w:rsidR="008B19E5" w:rsidRPr="00043A09" w:rsidRDefault="008B19E5" w:rsidP="004769CB">
                  <w:pPr>
                    <w:rPr>
                      <w:rFonts w:ascii="Trebuchet MS" w:hAnsi="Trebuchet MS"/>
                      <w:b/>
                      <w:bCs/>
                    </w:rPr>
                  </w:pPr>
                  <w:r w:rsidRPr="00043A09">
                    <w:rPr>
                      <w:rFonts w:ascii="Trebuchet MS" w:hAnsi="Trebuchet MS"/>
                      <w:b/>
                      <w:bCs/>
                    </w:rPr>
                    <w:t>2. Semi-phonetic or partial alphabetic</w:t>
                  </w:r>
                </w:p>
              </w:tc>
              <w:tc>
                <w:tcPr>
                  <w:tcW w:w="6096" w:type="dxa"/>
                  <w:shd w:val="clear" w:color="auto" w:fill="auto"/>
                  <w:tcMar>
                    <w:top w:w="144" w:type="dxa"/>
                    <w:left w:w="144" w:type="dxa"/>
                    <w:bottom w:w="144" w:type="dxa"/>
                    <w:right w:w="144" w:type="dxa"/>
                  </w:tcMar>
                  <w:hideMark/>
                </w:tcPr>
                <w:p w14:paraId="3931FDD5" w14:textId="77777777" w:rsidR="008B19E5" w:rsidRPr="00043A09" w:rsidRDefault="008B19E5" w:rsidP="004769CB">
                  <w:pPr>
                    <w:rPr>
                      <w:rFonts w:ascii="Trebuchet MS" w:hAnsi="Trebuchet MS"/>
                    </w:rPr>
                  </w:pPr>
                  <w:r w:rsidRPr="00043A09">
                    <w:rPr>
                      <w:rFonts w:ascii="Trebuchet MS" w:hAnsi="Trebuchet MS"/>
                    </w:rPr>
                    <w:t>Ranges from 4-9 years. Symbols become recognisable as alphabetic: key consonants.</w:t>
                  </w:r>
                </w:p>
              </w:tc>
              <w:tc>
                <w:tcPr>
                  <w:tcW w:w="1987" w:type="dxa"/>
                  <w:shd w:val="clear" w:color="auto" w:fill="auto"/>
                  <w:tcMar>
                    <w:top w:w="144" w:type="dxa"/>
                    <w:left w:w="144" w:type="dxa"/>
                    <w:bottom w:w="144" w:type="dxa"/>
                    <w:right w:w="144" w:type="dxa"/>
                  </w:tcMar>
                  <w:hideMark/>
                </w:tcPr>
                <w:p w14:paraId="4DE3A081" w14:textId="77777777" w:rsidR="008B19E5" w:rsidRPr="00043A09" w:rsidRDefault="008B19E5" w:rsidP="004769CB">
                  <w:pPr>
                    <w:rPr>
                      <w:rFonts w:ascii="Trebuchet MS" w:hAnsi="Trebuchet MS"/>
                    </w:rPr>
                  </w:pPr>
                  <w:proofErr w:type="spellStart"/>
                  <w:r w:rsidRPr="00043A09">
                    <w:rPr>
                      <w:rFonts w:ascii="Trebuchet MS" w:hAnsi="Trebuchet MS"/>
                    </w:rPr>
                    <w:t>mtr</w:t>
                  </w:r>
                  <w:proofErr w:type="spellEnd"/>
                </w:p>
              </w:tc>
            </w:tr>
            <w:tr w:rsidR="008B19E5" w:rsidRPr="00043A09" w14:paraId="0E0B8AF9" w14:textId="77777777" w:rsidTr="00064FE4">
              <w:trPr>
                <w:trHeight w:val="695"/>
              </w:trPr>
              <w:tc>
                <w:tcPr>
                  <w:tcW w:w="2260" w:type="dxa"/>
                  <w:shd w:val="clear" w:color="auto" w:fill="auto"/>
                  <w:tcMar>
                    <w:top w:w="144" w:type="dxa"/>
                    <w:left w:w="144" w:type="dxa"/>
                    <w:bottom w:w="144" w:type="dxa"/>
                    <w:right w:w="144" w:type="dxa"/>
                  </w:tcMar>
                  <w:hideMark/>
                </w:tcPr>
                <w:p w14:paraId="54A9FCDA" w14:textId="77777777" w:rsidR="008B19E5" w:rsidRPr="00043A09" w:rsidRDefault="008B19E5" w:rsidP="004769CB">
                  <w:pPr>
                    <w:rPr>
                      <w:rFonts w:ascii="Trebuchet MS" w:hAnsi="Trebuchet MS"/>
                      <w:b/>
                      <w:bCs/>
                    </w:rPr>
                  </w:pPr>
                  <w:r w:rsidRPr="00043A09">
                    <w:rPr>
                      <w:rFonts w:ascii="Trebuchet MS" w:hAnsi="Trebuchet MS"/>
                      <w:b/>
                      <w:bCs/>
                    </w:rPr>
                    <w:t>3. Phonetic spelling</w:t>
                  </w:r>
                </w:p>
              </w:tc>
              <w:tc>
                <w:tcPr>
                  <w:tcW w:w="6096" w:type="dxa"/>
                  <w:shd w:val="clear" w:color="auto" w:fill="auto"/>
                  <w:tcMar>
                    <w:top w:w="144" w:type="dxa"/>
                    <w:left w:w="144" w:type="dxa"/>
                    <w:bottom w:w="144" w:type="dxa"/>
                    <w:right w:w="144" w:type="dxa"/>
                  </w:tcMar>
                  <w:hideMark/>
                </w:tcPr>
                <w:p w14:paraId="18560D97" w14:textId="77777777" w:rsidR="008B19E5" w:rsidRPr="00043A09" w:rsidRDefault="008B19E5" w:rsidP="004769CB">
                  <w:pPr>
                    <w:rPr>
                      <w:rFonts w:ascii="Trebuchet MS" w:hAnsi="Trebuchet MS"/>
                    </w:rPr>
                  </w:pPr>
                  <w:r w:rsidRPr="00043A09">
                    <w:rPr>
                      <w:rFonts w:ascii="Trebuchet MS" w:hAnsi="Trebuchet MS"/>
                    </w:rPr>
                    <w:t>Words tend to be spelt as they sound but with more letters and vowels.</w:t>
                  </w:r>
                </w:p>
              </w:tc>
              <w:tc>
                <w:tcPr>
                  <w:tcW w:w="1987" w:type="dxa"/>
                  <w:shd w:val="clear" w:color="auto" w:fill="auto"/>
                  <w:tcMar>
                    <w:top w:w="144" w:type="dxa"/>
                    <w:left w:w="144" w:type="dxa"/>
                    <w:bottom w:w="144" w:type="dxa"/>
                    <w:right w:w="144" w:type="dxa"/>
                  </w:tcMar>
                  <w:hideMark/>
                </w:tcPr>
                <w:p w14:paraId="38541DE4" w14:textId="77777777" w:rsidR="008B19E5" w:rsidRPr="00043A09" w:rsidRDefault="008B19E5" w:rsidP="004769CB">
                  <w:pPr>
                    <w:rPr>
                      <w:rFonts w:ascii="Trebuchet MS" w:hAnsi="Trebuchet MS"/>
                    </w:rPr>
                  </w:pPr>
                  <w:proofErr w:type="spellStart"/>
                  <w:r w:rsidRPr="00043A09">
                    <w:rPr>
                      <w:rFonts w:ascii="Trebuchet MS" w:hAnsi="Trebuchet MS"/>
                    </w:rPr>
                    <w:t>mstr</w:t>
                  </w:r>
                  <w:proofErr w:type="spellEnd"/>
                </w:p>
              </w:tc>
            </w:tr>
            <w:tr w:rsidR="008B19E5" w:rsidRPr="00043A09" w14:paraId="62075AF7" w14:textId="77777777" w:rsidTr="00064FE4">
              <w:trPr>
                <w:trHeight w:val="695"/>
              </w:trPr>
              <w:tc>
                <w:tcPr>
                  <w:tcW w:w="2260" w:type="dxa"/>
                  <w:shd w:val="clear" w:color="auto" w:fill="auto"/>
                  <w:tcMar>
                    <w:top w:w="144" w:type="dxa"/>
                    <w:left w:w="144" w:type="dxa"/>
                    <w:bottom w:w="144" w:type="dxa"/>
                    <w:right w:w="144" w:type="dxa"/>
                  </w:tcMar>
                  <w:hideMark/>
                </w:tcPr>
                <w:p w14:paraId="6BDF2F72" w14:textId="77777777" w:rsidR="008B19E5" w:rsidRPr="00043A09" w:rsidRDefault="008B19E5" w:rsidP="004769CB">
                  <w:pPr>
                    <w:rPr>
                      <w:rFonts w:ascii="Trebuchet MS" w:hAnsi="Trebuchet MS"/>
                      <w:b/>
                      <w:bCs/>
                    </w:rPr>
                  </w:pPr>
                  <w:r w:rsidRPr="00043A09">
                    <w:rPr>
                      <w:rFonts w:ascii="Trebuchet MS" w:hAnsi="Trebuchet MS"/>
                      <w:b/>
                      <w:bCs/>
                    </w:rPr>
                    <w:t xml:space="preserve">4. Transitional </w:t>
                  </w:r>
                </w:p>
              </w:tc>
              <w:tc>
                <w:tcPr>
                  <w:tcW w:w="6096" w:type="dxa"/>
                  <w:shd w:val="clear" w:color="auto" w:fill="auto"/>
                  <w:tcMar>
                    <w:top w:w="144" w:type="dxa"/>
                    <w:left w:w="144" w:type="dxa"/>
                    <w:bottom w:w="144" w:type="dxa"/>
                    <w:right w:w="144" w:type="dxa"/>
                  </w:tcMar>
                  <w:hideMark/>
                </w:tcPr>
                <w:p w14:paraId="6C2C2312" w14:textId="77777777" w:rsidR="008B19E5" w:rsidRPr="00043A09" w:rsidRDefault="008B19E5" w:rsidP="004769CB">
                  <w:pPr>
                    <w:rPr>
                      <w:rFonts w:ascii="Trebuchet MS" w:hAnsi="Trebuchet MS"/>
                    </w:rPr>
                  </w:pPr>
                  <w:r w:rsidRPr="00043A09">
                    <w:rPr>
                      <w:rFonts w:ascii="Trebuchet MS" w:hAnsi="Trebuchet MS"/>
                    </w:rPr>
                    <w:t>Patterns like doubling of consonants are understood and spelling is increasingly accurate.</w:t>
                  </w:r>
                </w:p>
              </w:tc>
              <w:tc>
                <w:tcPr>
                  <w:tcW w:w="1987" w:type="dxa"/>
                  <w:shd w:val="clear" w:color="auto" w:fill="auto"/>
                  <w:tcMar>
                    <w:top w:w="144" w:type="dxa"/>
                    <w:left w:w="144" w:type="dxa"/>
                    <w:bottom w:w="144" w:type="dxa"/>
                    <w:right w:w="144" w:type="dxa"/>
                  </w:tcMar>
                  <w:hideMark/>
                </w:tcPr>
                <w:p w14:paraId="744A50B6" w14:textId="77777777" w:rsidR="008B19E5" w:rsidRPr="00043A09" w:rsidRDefault="008B19E5" w:rsidP="004769CB">
                  <w:pPr>
                    <w:rPr>
                      <w:rFonts w:ascii="Trebuchet MS" w:hAnsi="Trebuchet MS"/>
                    </w:rPr>
                  </w:pPr>
                  <w:proofErr w:type="spellStart"/>
                  <w:r w:rsidRPr="00043A09">
                    <w:rPr>
                      <w:rFonts w:ascii="Trebuchet MS" w:hAnsi="Trebuchet MS"/>
                    </w:rPr>
                    <w:t>monstur</w:t>
                  </w:r>
                  <w:proofErr w:type="spellEnd"/>
                </w:p>
              </w:tc>
            </w:tr>
            <w:tr w:rsidR="008B19E5" w:rsidRPr="00043A09" w14:paraId="5D8D3ECC" w14:textId="77777777" w:rsidTr="00064FE4">
              <w:trPr>
                <w:trHeight w:val="695"/>
              </w:trPr>
              <w:tc>
                <w:tcPr>
                  <w:tcW w:w="2260" w:type="dxa"/>
                  <w:shd w:val="clear" w:color="auto" w:fill="auto"/>
                  <w:tcMar>
                    <w:top w:w="144" w:type="dxa"/>
                    <w:left w:w="144" w:type="dxa"/>
                    <w:bottom w:w="144" w:type="dxa"/>
                    <w:right w:w="144" w:type="dxa"/>
                  </w:tcMar>
                  <w:hideMark/>
                </w:tcPr>
                <w:p w14:paraId="4F399184" w14:textId="77777777" w:rsidR="008B19E5" w:rsidRPr="00043A09" w:rsidRDefault="008B19E5" w:rsidP="004769CB">
                  <w:pPr>
                    <w:rPr>
                      <w:rFonts w:ascii="Trebuchet MS" w:hAnsi="Trebuchet MS"/>
                      <w:b/>
                      <w:bCs/>
                    </w:rPr>
                  </w:pPr>
                  <w:r w:rsidRPr="00043A09">
                    <w:rPr>
                      <w:rFonts w:ascii="Trebuchet MS" w:hAnsi="Trebuchet MS"/>
                      <w:b/>
                      <w:bCs/>
                    </w:rPr>
                    <w:t>5.Conventional or correct</w:t>
                  </w:r>
                </w:p>
              </w:tc>
              <w:tc>
                <w:tcPr>
                  <w:tcW w:w="6096" w:type="dxa"/>
                  <w:shd w:val="clear" w:color="auto" w:fill="auto"/>
                  <w:tcMar>
                    <w:top w:w="144" w:type="dxa"/>
                    <w:left w:w="144" w:type="dxa"/>
                    <w:bottom w:w="144" w:type="dxa"/>
                    <w:right w:w="144" w:type="dxa"/>
                  </w:tcMar>
                  <w:hideMark/>
                </w:tcPr>
                <w:p w14:paraId="6E906259" w14:textId="77777777" w:rsidR="008B19E5" w:rsidRPr="00043A09" w:rsidRDefault="008B19E5" w:rsidP="004769CB">
                  <w:pPr>
                    <w:rPr>
                      <w:rFonts w:ascii="Trebuchet MS" w:hAnsi="Trebuchet MS"/>
                    </w:rPr>
                  </w:pPr>
                  <w:r w:rsidRPr="00043A09">
                    <w:rPr>
                      <w:rFonts w:ascii="Trebuchet MS" w:hAnsi="Trebuchet MS"/>
                    </w:rPr>
                    <w:t>From 10 years onwards, children can spell most words accurately and understand unusual patterns.</w:t>
                  </w:r>
                </w:p>
              </w:tc>
              <w:tc>
                <w:tcPr>
                  <w:tcW w:w="1987" w:type="dxa"/>
                  <w:shd w:val="clear" w:color="auto" w:fill="auto"/>
                  <w:tcMar>
                    <w:top w:w="144" w:type="dxa"/>
                    <w:left w:w="144" w:type="dxa"/>
                    <w:bottom w:w="144" w:type="dxa"/>
                    <w:right w:w="144" w:type="dxa"/>
                  </w:tcMar>
                  <w:hideMark/>
                </w:tcPr>
                <w:p w14:paraId="3419D1AA" w14:textId="77777777" w:rsidR="008B19E5" w:rsidRPr="00043A09" w:rsidRDefault="008B19E5" w:rsidP="004769CB">
                  <w:pPr>
                    <w:rPr>
                      <w:rFonts w:ascii="Trebuchet MS" w:hAnsi="Trebuchet MS"/>
                    </w:rPr>
                  </w:pPr>
                  <w:r w:rsidRPr="00043A09">
                    <w:rPr>
                      <w:rFonts w:ascii="Trebuchet MS" w:hAnsi="Trebuchet MS"/>
                    </w:rPr>
                    <w:t>monster</w:t>
                  </w:r>
                </w:p>
              </w:tc>
            </w:tr>
          </w:tbl>
          <w:p w14:paraId="49DAE542" w14:textId="491B6BFD" w:rsidR="001636E6" w:rsidRDefault="008B19E5" w:rsidP="001636E6">
            <w:pPr>
              <w:rPr>
                <w:rFonts w:ascii="Trebuchet MS" w:hAnsi="Trebuchet MS"/>
              </w:rPr>
            </w:pPr>
            <w:r w:rsidRPr="008B19E5">
              <w:rPr>
                <w:rFonts w:ascii="Trebuchet MS" w:hAnsi="Trebuchet MS"/>
                <w:b/>
                <w:bCs/>
              </w:rPr>
              <w:t xml:space="preserve">Core concept: </w:t>
            </w:r>
            <w:r w:rsidRPr="008B19E5">
              <w:rPr>
                <w:rFonts w:ascii="Trebuchet MS" w:hAnsi="Trebuchet MS"/>
              </w:rPr>
              <w:t xml:space="preserve">Gentry's theory of orthographic development outlines five stages through which children learn to spell: </w:t>
            </w:r>
            <w:proofErr w:type="spellStart"/>
            <w:r w:rsidRPr="008B19E5">
              <w:rPr>
                <w:rFonts w:ascii="Trebuchet MS" w:hAnsi="Trebuchet MS"/>
              </w:rPr>
              <w:t>precommunicative</w:t>
            </w:r>
            <w:proofErr w:type="spellEnd"/>
            <w:r w:rsidRPr="008B19E5">
              <w:rPr>
                <w:rFonts w:ascii="Trebuchet MS" w:hAnsi="Trebuchet MS"/>
              </w:rPr>
              <w:t xml:space="preserve">, </w:t>
            </w:r>
            <w:proofErr w:type="spellStart"/>
            <w:r w:rsidRPr="008B19E5">
              <w:rPr>
                <w:rFonts w:ascii="Trebuchet MS" w:hAnsi="Trebuchet MS"/>
              </w:rPr>
              <w:t>semiphonetic</w:t>
            </w:r>
            <w:proofErr w:type="spellEnd"/>
            <w:r w:rsidRPr="008B19E5">
              <w:rPr>
                <w:rFonts w:ascii="Trebuchet MS" w:hAnsi="Trebuchet MS"/>
              </w:rPr>
              <w:t>, phonetic, transitional, and correct. This progression reflects increasing awareness of the relationship between letters and sounds, as well as the rules and patterns of written language.</w:t>
            </w:r>
          </w:p>
          <w:p w14:paraId="3C0AB57B" w14:textId="77777777" w:rsidR="00064FE4" w:rsidRDefault="00064FE4" w:rsidP="001636E6">
            <w:pPr>
              <w:rPr>
                <w:rFonts w:ascii="Trebuchet MS" w:hAnsi="Trebuchet MS"/>
              </w:rPr>
            </w:pPr>
          </w:p>
          <w:p w14:paraId="46BECA56" w14:textId="77777777" w:rsidR="00F704B3" w:rsidRDefault="00F704B3" w:rsidP="001636E6">
            <w:pPr>
              <w:rPr>
                <w:rFonts w:ascii="Trebuchet MS" w:hAnsi="Trebuchet MS"/>
              </w:rPr>
            </w:pPr>
          </w:p>
          <w:p w14:paraId="04E7F1F0" w14:textId="1347F050" w:rsidR="00F704B3" w:rsidRPr="001636E6" w:rsidRDefault="00F704B3" w:rsidP="001636E6">
            <w:pPr>
              <w:rPr>
                <w:rFonts w:ascii="Trebuchet MS" w:hAnsi="Trebuchet MS"/>
                <w:b/>
                <w:bCs/>
              </w:rPr>
            </w:pPr>
          </w:p>
        </w:tc>
      </w:tr>
    </w:tbl>
    <w:p w14:paraId="63E9E0A4" w14:textId="1DD43BB9" w:rsidR="008B19E5" w:rsidRDefault="008B19E5" w:rsidP="001636E6">
      <w:pPr>
        <w:tabs>
          <w:tab w:val="left" w:pos="7721"/>
        </w:tabs>
        <w:rPr>
          <w:rFonts w:asciiTheme="minorHAnsi" w:hAnsiTheme="minorHAnsi"/>
        </w:rPr>
      </w:pPr>
    </w:p>
    <w:p w14:paraId="7203ECC4" w14:textId="1B9EFCC3" w:rsidR="00064FE4" w:rsidRDefault="00064FE4" w:rsidP="001636E6">
      <w:pPr>
        <w:tabs>
          <w:tab w:val="left" w:pos="7721"/>
        </w:tabs>
        <w:rPr>
          <w:rFonts w:asciiTheme="minorHAnsi" w:hAnsiTheme="minorHAnsi"/>
        </w:rPr>
      </w:pPr>
    </w:p>
    <w:p w14:paraId="3D538B7F" w14:textId="77777777" w:rsidR="00064FE4" w:rsidRDefault="00064FE4" w:rsidP="001636E6">
      <w:pPr>
        <w:tabs>
          <w:tab w:val="left" w:pos="7721"/>
        </w:tabs>
        <w:rPr>
          <w:rFonts w:asciiTheme="minorHAnsi" w:hAnsiTheme="minorHAnsi"/>
        </w:rPr>
      </w:pPr>
    </w:p>
    <w:tbl>
      <w:tblPr>
        <w:tblStyle w:val="TableGrid"/>
        <w:tblW w:w="10632" w:type="dxa"/>
        <w:tblInd w:w="-856" w:type="dxa"/>
        <w:tblLayout w:type="fixed"/>
        <w:tblLook w:val="06A0" w:firstRow="1" w:lastRow="0" w:firstColumn="1" w:lastColumn="0" w:noHBand="1" w:noVBand="1"/>
      </w:tblPr>
      <w:tblGrid>
        <w:gridCol w:w="2127"/>
        <w:gridCol w:w="8505"/>
      </w:tblGrid>
      <w:tr w:rsidR="006F26AA" w:rsidRPr="00A77ADB" w14:paraId="11A7ABBD" w14:textId="77777777" w:rsidTr="00FE51D1">
        <w:trPr>
          <w:trHeight w:val="300"/>
        </w:trPr>
        <w:tc>
          <w:tcPr>
            <w:tcW w:w="10632" w:type="dxa"/>
            <w:gridSpan w:val="2"/>
            <w:shd w:val="clear" w:color="auto" w:fill="DEEAF6" w:themeFill="accent5" w:themeFillTint="33"/>
          </w:tcPr>
          <w:p w14:paraId="06CA1581" w14:textId="6B8E5DFF" w:rsidR="006F26AA" w:rsidRPr="006F26AA" w:rsidRDefault="006F26AA" w:rsidP="006F26AA">
            <w:pPr>
              <w:rPr>
                <w:rFonts w:ascii="Trebuchet MS" w:hAnsi="Trebuchet MS"/>
                <w:b/>
                <w:bCs/>
                <w:u w:val="single"/>
              </w:rPr>
            </w:pPr>
            <w:r>
              <w:rPr>
                <w:rFonts w:ascii="Trebuchet MS" w:hAnsi="Trebuchet MS"/>
                <w:b/>
                <w:bCs/>
              </w:rPr>
              <w:lastRenderedPageBreak/>
              <w:t>Key terminology: Glossary</w:t>
            </w:r>
          </w:p>
        </w:tc>
      </w:tr>
      <w:tr w:rsidR="00270318" w:rsidRPr="00A77ADB" w14:paraId="6E76DDA3" w14:textId="77777777" w:rsidTr="006F26AA">
        <w:trPr>
          <w:trHeight w:val="300"/>
        </w:trPr>
        <w:tc>
          <w:tcPr>
            <w:tcW w:w="2127" w:type="dxa"/>
            <w:shd w:val="clear" w:color="auto" w:fill="DEEAF6" w:themeFill="accent5" w:themeFillTint="33"/>
          </w:tcPr>
          <w:p w14:paraId="58BEE7A1" w14:textId="77777777" w:rsidR="00270318" w:rsidRPr="00A77ADB" w:rsidRDefault="00270318" w:rsidP="00A77ADB">
            <w:pPr>
              <w:pStyle w:val="ListParagraph"/>
              <w:rPr>
                <w:rFonts w:ascii="Trebuchet MS" w:hAnsi="Trebuchet MS"/>
                <w:b/>
                <w:bCs/>
              </w:rPr>
            </w:pPr>
            <w:r w:rsidRPr="00A77ADB">
              <w:rPr>
                <w:rFonts w:ascii="Trebuchet MS" w:hAnsi="Trebuchet MS"/>
                <w:b/>
                <w:bCs/>
              </w:rPr>
              <w:t>Term</w:t>
            </w:r>
          </w:p>
        </w:tc>
        <w:tc>
          <w:tcPr>
            <w:tcW w:w="8505" w:type="dxa"/>
            <w:shd w:val="clear" w:color="auto" w:fill="DEEAF6" w:themeFill="accent5" w:themeFillTint="33"/>
          </w:tcPr>
          <w:p w14:paraId="2EC8F54A" w14:textId="77777777" w:rsidR="00270318" w:rsidRPr="00A77ADB" w:rsidRDefault="00270318" w:rsidP="00A77ADB">
            <w:pPr>
              <w:jc w:val="center"/>
              <w:rPr>
                <w:rFonts w:ascii="Trebuchet MS" w:hAnsi="Trebuchet MS"/>
                <w:b/>
                <w:bCs/>
              </w:rPr>
            </w:pPr>
            <w:r w:rsidRPr="00A77ADB">
              <w:rPr>
                <w:rFonts w:ascii="Trebuchet MS" w:hAnsi="Trebuchet MS"/>
                <w:b/>
                <w:bCs/>
              </w:rPr>
              <w:t>Definition</w:t>
            </w:r>
          </w:p>
        </w:tc>
      </w:tr>
      <w:tr w:rsidR="00270318" w:rsidRPr="00A77ADB" w14:paraId="027C72A1" w14:textId="77777777" w:rsidTr="006F26AA">
        <w:trPr>
          <w:trHeight w:val="300"/>
        </w:trPr>
        <w:tc>
          <w:tcPr>
            <w:tcW w:w="2127" w:type="dxa"/>
            <w:shd w:val="clear" w:color="auto" w:fill="FFFFFF" w:themeFill="background1"/>
          </w:tcPr>
          <w:p w14:paraId="6121BA89" w14:textId="77777777" w:rsidR="00270318" w:rsidRPr="00A77ADB" w:rsidRDefault="00270318" w:rsidP="00A77ADB">
            <w:pPr>
              <w:jc w:val="center"/>
              <w:rPr>
                <w:rFonts w:ascii="Trebuchet MS" w:hAnsi="Trebuchet MS"/>
              </w:rPr>
            </w:pPr>
            <w:r w:rsidRPr="00A77ADB">
              <w:rPr>
                <w:rFonts w:ascii="Trebuchet MS" w:hAnsi="Trebuchet MS"/>
                <w:b/>
                <w:bCs/>
              </w:rPr>
              <w:t>Proto words</w:t>
            </w:r>
          </w:p>
        </w:tc>
        <w:tc>
          <w:tcPr>
            <w:tcW w:w="8505" w:type="dxa"/>
          </w:tcPr>
          <w:p w14:paraId="5EF5459D" w14:textId="57E56555" w:rsidR="00270318" w:rsidRPr="009C3858" w:rsidRDefault="00270318" w:rsidP="009C3858">
            <w:pPr>
              <w:spacing w:before="96"/>
              <w:jc w:val="center"/>
              <w:rPr>
                <w:rFonts w:ascii="Trebuchet MS" w:hAnsi="Trebuchet MS"/>
              </w:rPr>
            </w:pPr>
            <w:r w:rsidRPr="00A77ADB">
              <w:rPr>
                <w:rFonts w:ascii="Trebuchet MS" w:hAnsi="Trebuchet MS"/>
              </w:rPr>
              <w:t xml:space="preserve">Made up words for a word they might not be able to pronounce. </w:t>
            </w:r>
            <w:r w:rsidR="00EB6E07">
              <w:rPr>
                <w:rFonts w:ascii="Trebuchet MS" w:hAnsi="Trebuchet MS"/>
              </w:rPr>
              <w:t>e</w:t>
            </w:r>
            <w:r w:rsidRPr="00A77ADB">
              <w:rPr>
                <w:rFonts w:ascii="Trebuchet MS" w:hAnsi="Trebuchet MS"/>
              </w:rPr>
              <w:t>.g. ‘ray rays’ - raisins.</w:t>
            </w:r>
          </w:p>
        </w:tc>
      </w:tr>
      <w:tr w:rsidR="00270318" w:rsidRPr="00A77ADB" w14:paraId="2B794890" w14:textId="77777777" w:rsidTr="006F26AA">
        <w:trPr>
          <w:trHeight w:val="300"/>
        </w:trPr>
        <w:tc>
          <w:tcPr>
            <w:tcW w:w="2127" w:type="dxa"/>
            <w:shd w:val="clear" w:color="auto" w:fill="FFFFFF" w:themeFill="background1"/>
          </w:tcPr>
          <w:p w14:paraId="7B462EC0" w14:textId="77777777" w:rsidR="00270318" w:rsidRPr="00A77ADB" w:rsidRDefault="00270318" w:rsidP="00A77ADB">
            <w:pPr>
              <w:jc w:val="center"/>
              <w:rPr>
                <w:rFonts w:ascii="Trebuchet MS" w:hAnsi="Trebuchet MS"/>
              </w:rPr>
            </w:pPr>
            <w:r w:rsidRPr="00A77ADB">
              <w:rPr>
                <w:rFonts w:ascii="Trebuchet MS" w:hAnsi="Trebuchet MS"/>
                <w:b/>
                <w:bCs/>
              </w:rPr>
              <w:t>Cooing</w:t>
            </w:r>
          </w:p>
        </w:tc>
        <w:tc>
          <w:tcPr>
            <w:tcW w:w="8505" w:type="dxa"/>
          </w:tcPr>
          <w:p w14:paraId="4E7C78A8" w14:textId="77777777" w:rsidR="00270318" w:rsidRPr="00A77ADB" w:rsidRDefault="00270318" w:rsidP="00A77ADB">
            <w:pPr>
              <w:spacing w:before="96"/>
              <w:jc w:val="center"/>
              <w:rPr>
                <w:rFonts w:ascii="Trebuchet MS" w:hAnsi="Trebuchet MS"/>
              </w:rPr>
            </w:pPr>
            <w:r w:rsidRPr="00A77ADB">
              <w:rPr>
                <w:rFonts w:ascii="Trebuchet MS" w:hAnsi="Trebuchet MS"/>
              </w:rPr>
              <w:t>Distinct from crying but not yet forming recognizable vowels and consonants.</w:t>
            </w:r>
          </w:p>
          <w:p w14:paraId="182DAE02" w14:textId="77777777" w:rsidR="00270318" w:rsidRPr="00A77ADB" w:rsidRDefault="00270318" w:rsidP="00A77ADB">
            <w:pPr>
              <w:pStyle w:val="ListParagraph"/>
              <w:jc w:val="center"/>
              <w:rPr>
                <w:rFonts w:ascii="Trebuchet MS" w:hAnsi="Trebuchet MS"/>
                <w:b/>
                <w:bCs/>
                <w:sz w:val="14"/>
                <w:szCs w:val="14"/>
              </w:rPr>
            </w:pPr>
          </w:p>
        </w:tc>
      </w:tr>
      <w:tr w:rsidR="00270318" w:rsidRPr="00A77ADB" w14:paraId="7B8698A0" w14:textId="77777777" w:rsidTr="006F26AA">
        <w:trPr>
          <w:trHeight w:val="300"/>
        </w:trPr>
        <w:tc>
          <w:tcPr>
            <w:tcW w:w="2127" w:type="dxa"/>
            <w:shd w:val="clear" w:color="auto" w:fill="FFFFFF" w:themeFill="background1"/>
          </w:tcPr>
          <w:p w14:paraId="66E17AE0" w14:textId="72122E71" w:rsidR="00270318" w:rsidRPr="00A77ADB" w:rsidRDefault="00AD4216" w:rsidP="00A77ADB">
            <w:pPr>
              <w:jc w:val="center"/>
              <w:rPr>
                <w:rFonts w:ascii="Trebuchet MS" w:hAnsi="Trebuchet MS"/>
              </w:rPr>
            </w:pPr>
            <w:r>
              <w:rPr>
                <w:rFonts w:ascii="Trebuchet MS" w:hAnsi="Trebuchet MS"/>
                <w:b/>
                <w:bCs/>
              </w:rPr>
              <w:t>Tag questions</w:t>
            </w:r>
          </w:p>
        </w:tc>
        <w:tc>
          <w:tcPr>
            <w:tcW w:w="8505" w:type="dxa"/>
          </w:tcPr>
          <w:p w14:paraId="26C8AC4C" w14:textId="6CC11729" w:rsidR="00270318" w:rsidRPr="000219CB" w:rsidRDefault="000219CB" w:rsidP="00AD4216">
            <w:pPr>
              <w:spacing w:before="96"/>
              <w:jc w:val="center"/>
              <w:rPr>
                <w:rFonts w:ascii="Trebuchet MS" w:hAnsi="Trebuchet MS"/>
              </w:rPr>
            </w:pPr>
            <w:r w:rsidRPr="000219CB">
              <w:rPr>
                <w:rFonts w:ascii="Trebuchet MS" w:hAnsi="Trebuchet MS"/>
              </w:rPr>
              <w:t>short questions added to the end of a statement to confirm information or seek agreement.</w:t>
            </w:r>
          </w:p>
        </w:tc>
      </w:tr>
      <w:tr w:rsidR="00270318" w:rsidRPr="00A77ADB" w14:paraId="06A15ED7" w14:textId="77777777" w:rsidTr="006F26AA">
        <w:trPr>
          <w:trHeight w:val="300"/>
        </w:trPr>
        <w:tc>
          <w:tcPr>
            <w:tcW w:w="2127" w:type="dxa"/>
            <w:shd w:val="clear" w:color="auto" w:fill="FFFFFF" w:themeFill="background1"/>
          </w:tcPr>
          <w:p w14:paraId="759A3B17" w14:textId="77777777" w:rsidR="00270318" w:rsidRPr="00A77ADB" w:rsidRDefault="00270318" w:rsidP="00A77ADB">
            <w:pPr>
              <w:jc w:val="center"/>
              <w:rPr>
                <w:rFonts w:ascii="Trebuchet MS" w:hAnsi="Trebuchet MS"/>
              </w:rPr>
            </w:pPr>
            <w:r w:rsidRPr="00A77ADB">
              <w:rPr>
                <w:rFonts w:ascii="Trebuchet MS" w:hAnsi="Trebuchet MS"/>
                <w:b/>
                <w:bCs/>
              </w:rPr>
              <w:t>Over-extension</w:t>
            </w:r>
          </w:p>
        </w:tc>
        <w:tc>
          <w:tcPr>
            <w:tcW w:w="8505" w:type="dxa"/>
          </w:tcPr>
          <w:p w14:paraId="19E87A1D" w14:textId="395136BE" w:rsidR="00270318" w:rsidRPr="009C3858" w:rsidRDefault="00270318" w:rsidP="009C3858">
            <w:pPr>
              <w:spacing w:before="96"/>
              <w:jc w:val="center"/>
              <w:rPr>
                <w:rFonts w:ascii="Trebuchet MS" w:hAnsi="Trebuchet MS"/>
              </w:rPr>
            </w:pPr>
            <w:r w:rsidRPr="00A77ADB">
              <w:rPr>
                <w:rFonts w:ascii="Trebuchet MS" w:hAnsi="Trebuchet MS"/>
              </w:rPr>
              <w:t xml:space="preserve">Applying a label to more referents than it should have. </w:t>
            </w:r>
            <w:r w:rsidRPr="00A77ADB">
              <w:rPr>
                <w:rFonts w:ascii="Trebuchet MS" w:hAnsi="Trebuchet MS"/>
                <w:i/>
                <w:iCs/>
              </w:rPr>
              <w:t>Example: saying ‘sea’ to label any body of water.</w:t>
            </w:r>
          </w:p>
        </w:tc>
      </w:tr>
      <w:tr w:rsidR="00270318" w:rsidRPr="00A77ADB" w14:paraId="49AE8535" w14:textId="77777777" w:rsidTr="006F26AA">
        <w:trPr>
          <w:trHeight w:val="300"/>
        </w:trPr>
        <w:tc>
          <w:tcPr>
            <w:tcW w:w="2127" w:type="dxa"/>
            <w:shd w:val="clear" w:color="auto" w:fill="FFFFFF" w:themeFill="background1"/>
          </w:tcPr>
          <w:p w14:paraId="77C00956" w14:textId="77777777" w:rsidR="00270318" w:rsidRPr="00A77ADB" w:rsidRDefault="00270318" w:rsidP="00A77ADB">
            <w:pPr>
              <w:jc w:val="center"/>
              <w:rPr>
                <w:rFonts w:ascii="Trebuchet MS" w:hAnsi="Trebuchet MS"/>
                <w:b/>
                <w:bCs/>
              </w:rPr>
            </w:pPr>
            <w:r w:rsidRPr="00A77ADB">
              <w:rPr>
                <w:rFonts w:ascii="Trebuchet MS" w:hAnsi="Trebuchet MS"/>
                <w:b/>
                <w:bCs/>
              </w:rPr>
              <w:t>Under-extension</w:t>
            </w:r>
          </w:p>
        </w:tc>
        <w:tc>
          <w:tcPr>
            <w:tcW w:w="8505" w:type="dxa"/>
          </w:tcPr>
          <w:p w14:paraId="4D86DBE3" w14:textId="018E8B70" w:rsidR="00270318" w:rsidRPr="00810783" w:rsidRDefault="00270318" w:rsidP="00810783">
            <w:pPr>
              <w:spacing w:before="96"/>
              <w:jc w:val="center"/>
              <w:rPr>
                <w:rFonts w:ascii="Trebuchet MS" w:hAnsi="Trebuchet MS"/>
              </w:rPr>
            </w:pPr>
            <w:r w:rsidRPr="00A77ADB">
              <w:rPr>
                <w:rFonts w:ascii="Trebuchet MS" w:hAnsi="Trebuchet MS"/>
              </w:rPr>
              <w:t xml:space="preserve">Applying a label to fewer referents than it should have. </w:t>
            </w:r>
            <w:r w:rsidRPr="00A77ADB">
              <w:rPr>
                <w:rFonts w:ascii="Trebuchet MS" w:hAnsi="Trebuchet MS"/>
                <w:i/>
                <w:iCs/>
              </w:rPr>
              <w:t>Example: saying ‘milk’ to refer to milk in their own cup, but not a picture of milk.</w:t>
            </w:r>
          </w:p>
        </w:tc>
      </w:tr>
      <w:tr w:rsidR="00270318" w:rsidRPr="00A77ADB" w14:paraId="58E24C29" w14:textId="77777777" w:rsidTr="006F26AA">
        <w:trPr>
          <w:trHeight w:val="300"/>
        </w:trPr>
        <w:tc>
          <w:tcPr>
            <w:tcW w:w="2127" w:type="dxa"/>
            <w:shd w:val="clear" w:color="auto" w:fill="FFFFFF" w:themeFill="background1"/>
          </w:tcPr>
          <w:p w14:paraId="473911C1" w14:textId="77777777" w:rsidR="00270318" w:rsidRPr="00A77ADB" w:rsidRDefault="00270318" w:rsidP="00A77ADB">
            <w:pPr>
              <w:jc w:val="center"/>
              <w:rPr>
                <w:rFonts w:ascii="Trebuchet MS" w:hAnsi="Trebuchet MS"/>
              </w:rPr>
            </w:pPr>
            <w:r w:rsidRPr="00A77ADB">
              <w:rPr>
                <w:rFonts w:ascii="Trebuchet MS" w:hAnsi="Trebuchet MS"/>
                <w:b/>
                <w:bCs/>
              </w:rPr>
              <w:t>Hypernym</w:t>
            </w:r>
          </w:p>
        </w:tc>
        <w:tc>
          <w:tcPr>
            <w:tcW w:w="8505" w:type="dxa"/>
          </w:tcPr>
          <w:p w14:paraId="675C3ECE" w14:textId="7BADF1D5" w:rsidR="00270318" w:rsidRPr="00A77ADB" w:rsidRDefault="00270318" w:rsidP="009C3858">
            <w:pPr>
              <w:spacing w:before="96"/>
              <w:jc w:val="center"/>
              <w:rPr>
                <w:rFonts w:ascii="Trebuchet MS" w:hAnsi="Trebuchet MS"/>
              </w:rPr>
            </w:pPr>
            <w:r w:rsidRPr="00A77ADB">
              <w:rPr>
                <w:rFonts w:ascii="Trebuchet MS" w:hAnsi="Trebuchet MS"/>
              </w:rPr>
              <w:t xml:space="preserve">The name of a category. Example: </w:t>
            </w:r>
            <w:r w:rsidRPr="00A77ADB">
              <w:rPr>
                <w:rFonts w:ascii="Trebuchet MS" w:hAnsi="Trebuchet MS"/>
                <w:i/>
                <w:iCs/>
              </w:rPr>
              <w:t>‘vegetable’ is a hypernym, and ‘carrot’, ‘cabbage’ and ‘onion’ are all hyponyms.</w:t>
            </w:r>
          </w:p>
        </w:tc>
      </w:tr>
      <w:tr w:rsidR="00270318" w:rsidRPr="00A77ADB" w14:paraId="457B633A" w14:textId="77777777" w:rsidTr="006F26AA">
        <w:trPr>
          <w:trHeight w:val="300"/>
        </w:trPr>
        <w:tc>
          <w:tcPr>
            <w:tcW w:w="2127" w:type="dxa"/>
            <w:shd w:val="clear" w:color="auto" w:fill="FFFFFF" w:themeFill="background1"/>
          </w:tcPr>
          <w:p w14:paraId="7C90AD3D" w14:textId="77777777" w:rsidR="00270318" w:rsidRPr="00A77ADB" w:rsidRDefault="00270318" w:rsidP="00A77ADB">
            <w:pPr>
              <w:jc w:val="center"/>
              <w:rPr>
                <w:rFonts w:ascii="Trebuchet MS" w:hAnsi="Trebuchet MS"/>
              </w:rPr>
            </w:pPr>
            <w:r w:rsidRPr="00A77ADB">
              <w:rPr>
                <w:rFonts w:ascii="Trebuchet MS" w:hAnsi="Trebuchet MS"/>
                <w:b/>
                <w:bCs/>
              </w:rPr>
              <w:t>Hyponym</w:t>
            </w:r>
          </w:p>
        </w:tc>
        <w:tc>
          <w:tcPr>
            <w:tcW w:w="8505" w:type="dxa"/>
          </w:tcPr>
          <w:p w14:paraId="69CF018D" w14:textId="4FB8F978" w:rsidR="00270318" w:rsidRPr="00A77ADB" w:rsidRDefault="00270318" w:rsidP="006F26AA">
            <w:pPr>
              <w:spacing w:before="96"/>
              <w:jc w:val="center"/>
              <w:rPr>
                <w:rFonts w:ascii="Trebuchet MS" w:hAnsi="Trebuchet MS"/>
              </w:rPr>
            </w:pPr>
            <w:r w:rsidRPr="00A77ADB">
              <w:rPr>
                <w:rFonts w:ascii="Trebuchet MS" w:hAnsi="Trebuchet MS"/>
              </w:rPr>
              <w:t xml:space="preserve">The name of a category member. Example: </w:t>
            </w:r>
            <w:r w:rsidRPr="00A77ADB">
              <w:rPr>
                <w:rFonts w:ascii="Trebuchet MS" w:hAnsi="Trebuchet MS"/>
                <w:i/>
                <w:iCs/>
              </w:rPr>
              <w:t>‘carrot’ is a hyponym of the category ‘vegetable’.</w:t>
            </w:r>
          </w:p>
        </w:tc>
      </w:tr>
      <w:tr w:rsidR="00270318" w:rsidRPr="00A77ADB" w14:paraId="6012FDBD" w14:textId="77777777" w:rsidTr="006F26AA">
        <w:trPr>
          <w:trHeight w:val="300"/>
        </w:trPr>
        <w:tc>
          <w:tcPr>
            <w:tcW w:w="2127" w:type="dxa"/>
            <w:shd w:val="clear" w:color="auto" w:fill="FFFFFF" w:themeFill="background1"/>
          </w:tcPr>
          <w:p w14:paraId="299A7C37" w14:textId="77777777" w:rsidR="00270318" w:rsidRPr="00A77ADB" w:rsidRDefault="00270318" w:rsidP="00A77ADB">
            <w:pPr>
              <w:jc w:val="center"/>
              <w:rPr>
                <w:rFonts w:ascii="Trebuchet MS" w:hAnsi="Trebuchet MS"/>
                <w:b/>
                <w:bCs/>
                <w:lang w:val="en-US"/>
              </w:rPr>
            </w:pPr>
            <w:r w:rsidRPr="00A77ADB">
              <w:rPr>
                <w:rFonts w:ascii="Trebuchet MS" w:hAnsi="Trebuchet MS"/>
                <w:b/>
                <w:bCs/>
                <w:lang w:val="en-US"/>
              </w:rPr>
              <w:t>Exaggerating prosodic cues</w:t>
            </w:r>
          </w:p>
        </w:tc>
        <w:tc>
          <w:tcPr>
            <w:tcW w:w="8505" w:type="dxa"/>
          </w:tcPr>
          <w:p w14:paraId="269C2326" w14:textId="77777777" w:rsidR="00270318" w:rsidRPr="00A77ADB" w:rsidRDefault="00270318" w:rsidP="00A77ADB">
            <w:pPr>
              <w:jc w:val="center"/>
              <w:rPr>
                <w:rFonts w:ascii="Trebuchet MS" w:hAnsi="Trebuchet MS"/>
                <w:i/>
                <w:iCs/>
              </w:rPr>
            </w:pPr>
            <w:r w:rsidRPr="00A77ADB">
              <w:rPr>
                <w:rFonts w:ascii="Trebuchet MS" w:hAnsi="Trebuchet MS"/>
              </w:rPr>
              <w:t xml:space="preserve">Using more exaggerated intonation patterns and slightly higher frequencies, greater pitch variations. Example: </w:t>
            </w:r>
            <w:r w:rsidRPr="00A77ADB">
              <w:rPr>
                <w:rFonts w:ascii="Trebuchet MS" w:hAnsi="Trebuchet MS"/>
                <w:i/>
                <w:iCs/>
              </w:rPr>
              <w:t>Uh oh!</w:t>
            </w:r>
          </w:p>
          <w:p w14:paraId="4EFD2220" w14:textId="77777777" w:rsidR="00270318" w:rsidRPr="00A77ADB" w:rsidRDefault="00270318" w:rsidP="00A77ADB">
            <w:pPr>
              <w:jc w:val="center"/>
              <w:rPr>
                <w:rFonts w:ascii="Trebuchet MS" w:hAnsi="Trebuchet MS"/>
                <w:i/>
                <w:iCs/>
                <w:sz w:val="18"/>
                <w:szCs w:val="18"/>
              </w:rPr>
            </w:pPr>
          </w:p>
        </w:tc>
      </w:tr>
      <w:tr w:rsidR="00270318" w:rsidRPr="00A77ADB" w14:paraId="6E8C665C" w14:textId="77777777" w:rsidTr="006F26AA">
        <w:trPr>
          <w:trHeight w:val="300"/>
        </w:trPr>
        <w:tc>
          <w:tcPr>
            <w:tcW w:w="2127" w:type="dxa"/>
            <w:shd w:val="clear" w:color="auto" w:fill="FFFFFF" w:themeFill="background1"/>
          </w:tcPr>
          <w:p w14:paraId="539D2CE0" w14:textId="77777777" w:rsidR="00270318" w:rsidRPr="00A77ADB" w:rsidRDefault="00270318" w:rsidP="00A77ADB">
            <w:pPr>
              <w:jc w:val="center"/>
              <w:rPr>
                <w:rFonts w:ascii="Trebuchet MS" w:hAnsi="Trebuchet MS"/>
                <w:b/>
                <w:bCs/>
                <w:lang w:val="en-US"/>
              </w:rPr>
            </w:pPr>
            <w:r w:rsidRPr="00A77ADB">
              <w:rPr>
                <w:rFonts w:ascii="Trebuchet MS" w:hAnsi="Trebuchet MS"/>
                <w:b/>
                <w:bCs/>
                <w:lang w:val="en-US"/>
              </w:rPr>
              <w:t>Recasting</w:t>
            </w:r>
          </w:p>
        </w:tc>
        <w:tc>
          <w:tcPr>
            <w:tcW w:w="8505" w:type="dxa"/>
          </w:tcPr>
          <w:p w14:paraId="655AFC42" w14:textId="364A36DB" w:rsidR="00270318" w:rsidRPr="00A77ADB" w:rsidRDefault="00270318" w:rsidP="006F26AA">
            <w:pPr>
              <w:jc w:val="center"/>
              <w:rPr>
                <w:rFonts w:ascii="Trebuchet MS" w:hAnsi="Trebuchet MS"/>
                <w:i/>
                <w:iCs/>
              </w:rPr>
            </w:pPr>
            <w:r w:rsidRPr="00A77ADB">
              <w:rPr>
                <w:rFonts w:ascii="Trebuchet MS" w:hAnsi="Trebuchet MS"/>
              </w:rPr>
              <w:t xml:space="preserve">An adult phrases sentences in different ways, such as making it a question. Example: </w:t>
            </w:r>
            <w:r w:rsidRPr="00A77ADB">
              <w:rPr>
                <w:rFonts w:ascii="Trebuchet MS" w:hAnsi="Trebuchet MS"/>
                <w:i/>
                <w:iCs/>
              </w:rPr>
              <w:t xml:space="preserve">“Dada </w:t>
            </w:r>
            <w:proofErr w:type="spellStart"/>
            <w:r w:rsidRPr="00A77ADB">
              <w:rPr>
                <w:rFonts w:ascii="Trebuchet MS" w:hAnsi="Trebuchet MS"/>
                <w:i/>
                <w:iCs/>
              </w:rPr>
              <w:t>byebye</w:t>
            </w:r>
            <w:proofErr w:type="spellEnd"/>
            <w:r w:rsidRPr="00A77ADB">
              <w:rPr>
                <w:rFonts w:ascii="Trebuchet MS" w:hAnsi="Trebuchet MS"/>
                <w:i/>
                <w:iCs/>
              </w:rPr>
              <w:t xml:space="preserve"> daddy… is daddy going </w:t>
            </w:r>
            <w:proofErr w:type="spellStart"/>
            <w:r w:rsidRPr="00A77ADB">
              <w:rPr>
                <w:rFonts w:ascii="Trebuchet MS" w:hAnsi="Trebuchet MS"/>
                <w:i/>
                <w:iCs/>
              </w:rPr>
              <w:t>byebye</w:t>
            </w:r>
            <w:proofErr w:type="spellEnd"/>
            <w:r w:rsidRPr="00A77ADB">
              <w:rPr>
                <w:rFonts w:ascii="Trebuchet MS" w:hAnsi="Trebuchet MS"/>
                <w:i/>
                <w:iCs/>
              </w:rPr>
              <w:t>?”</w:t>
            </w:r>
          </w:p>
        </w:tc>
      </w:tr>
      <w:tr w:rsidR="00270318" w:rsidRPr="00A77ADB" w14:paraId="58D69AF4" w14:textId="77777777" w:rsidTr="006F26AA">
        <w:trPr>
          <w:trHeight w:val="300"/>
        </w:trPr>
        <w:tc>
          <w:tcPr>
            <w:tcW w:w="2127" w:type="dxa"/>
            <w:shd w:val="clear" w:color="auto" w:fill="FFFFFF" w:themeFill="background1"/>
          </w:tcPr>
          <w:p w14:paraId="1B3FD754" w14:textId="77777777" w:rsidR="00270318" w:rsidRPr="00A77ADB" w:rsidRDefault="00270318" w:rsidP="00A77ADB">
            <w:pPr>
              <w:jc w:val="center"/>
              <w:rPr>
                <w:rFonts w:ascii="Trebuchet MS" w:hAnsi="Trebuchet MS"/>
                <w:lang w:val="en-US"/>
              </w:rPr>
            </w:pPr>
            <w:r w:rsidRPr="00A77ADB">
              <w:rPr>
                <w:rFonts w:ascii="Trebuchet MS" w:hAnsi="Trebuchet MS"/>
                <w:b/>
                <w:bCs/>
                <w:lang w:val="en-US"/>
              </w:rPr>
              <w:t>Echoing</w:t>
            </w:r>
          </w:p>
        </w:tc>
        <w:tc>
          <w:tcPr>
            <w:tcW w:w="8505" w:type="dxa"/>
          </w:tcPr>
          <w:p w14:paraId="246F31CF" w14:textId="03BE4ADA" w:rsidR="00270318" w:rsidRPr="006F26AA" w:rsidRDefault="00270318" w:rsidP="006F26AA">
            <w:pPr>
              <w:spacing w:line="360" w:lineRule="auto"/>
              <w:jc w:val="center"/>
              <w:rPr>
                <w:rFonts w:ascii="Trebuchet MS" w:hAnsi="Trebuchet MS"/>
              </w:rPr>
            </w:pPr>
            <w:r w:rsidRPr="00A77ADB">
              <w:rPr>
                <w:rFonts w:ascii="Trebuchet MS" w:hAnsi="Trebuchet MS"/>
              </w:rPr>
              <w:t>Repeating what the child said.</w:t>
            </w:r>
          </w:p>
        </w:tc>
      </w:tr>
      <w:tr w:rsidR="00270318" w:rsidRPr="00A77ADB" w14:paraId="15CEF8BC" w14:textId="77777777" w:rsidTr="006F26AA">
        <w:trPr>
          <w:trHeight w:val="300"/>
        </w:trPr>
        <w:tc>
          <w:tcPr>
            <w:tcW w:w="2127" w:type="dxa"/>
            <w:shd w:val="clear" w:color="auto" w:fill="FFFFFF" w:themeFill="background1"/>
          </w:tcPr>
          <w:p w14:paraId="3C036ACB" w14:textId="77777777" w:rsidR="00270318" w:rsidRPr="00A77ADB" w:rsidRDefault="00270318" w:rsidP="00A77ADB">
            <w:pPr>
              <w:jc w:val="center"/>
              <w:rPr>
                <w:rFonts w:ascii="Trebuchet MS" w:hAnsi="Trebuchet MS"/>
                <w:lang w:val="en-US"/>
              </w:rPr>
            </w:pPr>
            <w:r w:rsidRPr="00A77ADB">
              <w:rPr>
                <w:rFonts w:ascii="Trebuchet MS" w:hAnsi="Trebuchet MS"/>
                <w:b/>
                <w:bCs/>
                <w:lang w:val="en-US"/>
              </w:rPr>
              <w:t>Expansion</w:t>
            </w:r>
          </w:p>
        </w:tc>
        <w:tc>
          <w:tcPr>
            <w:tcW w:w="8505" w:type="dxa"/>
          </w:tcPr>
          <w:p w14:paraId="6A24B3A7" w14:textId="77777777" w:rsidR="00270318" w:rsidRPr="00A77ADB" w:rsidRDefault="00270318" w:rsidP="00A77ADB">
            <w:pPr>
              <w:spacing w:line="360" w:lineRule="auto"/>
              <w:jc w:val="center"/>
              <w:rPr>
                <w:rFonts w:ascii="Trebuchet MS" w:hAnsi="Trebuchet MS"/>
              </w:rPr>
            </w:pPr>
            <w:r w:rsidRPr="00A77ADB">
              <w:rPr>
                <w:rFonts w:ascii="Trebuchet MS" w:hAnsi="Trebuchet MS"/>
              </w:rPr>
              <w:t>Restating what the child said in a more linguistically sophisticated form.</w:t>
            </w:r>
          </w:p>
          <w:p w14:paraId="1D0CF991" w14:textId="77777777" w:rsidR="00270318" w:rsidRPr="00A77ADB" w:rsidRDefault="00270318" w:rsidP="00A77ADB">
            <w:pPr>
              <w:jc w:val="center"/>
              <w:rPr>
                <w:rFonts w:ascii="Trebuchet MS" w:hAnsi="Trebuchet MS"/>
                <w:sz w:val="14"/>
                <w:szCs w:val="14"/>
              </w:rPr>
            </w:pPr>
          </w:p>
        </w:tc>
      </w:tr>
      <w:tr w:rsidR="00270318" w:rsidRPr="00A77ADB" w14:paraId="40F2BCCF" w14:textId="77777777" w:rsidTr="006F26AA">
        <w:trPr>
          <w:trHeight w:val="300"/>
        </w:trPr>
        <w:tc>
          <w:tcPr>
            <w:tcW w:w="2127" w:type="dxa"/>
            <w:shd w:val="clear" w:color="auto" w:fill="FFFFFF" w:themeFill="background1"/>
          </w:tcPr>
          <w:p w14:paraId="4028FB98" w14:textId="77777777" w:rsidR="00270318" w:rsidRPr="00A77ADB" w:rsidRDefault="00270318" w:rsidP="00A77ADB">
            <w:pPr>
              <w:jc w:val="center"/>
              <w:rPr>
                <w:rFonts w:ascii="Trebuchet MS" w:hAnsi="Trebuchet MS"/>
                <w:lang w:val="en-US"/>
              </w:rPr>
            </w:pPr>
            <w:r w:rsidRPr="00A77ADB">
              <w:rPr>
                <w:rFonts w:ascii="Trebuchet MS" w:hAnsi="Trebuchet MS"/>
                <w:b/>
                <w:bCs/>
                <w:lang w:val="en-US"/>
              </w:rPr>
              <w:t>Labeling</w:t>
            </w:r>
          </w:p>
        </w:tc>
        <w:tc>
          <w:tcPr>
            <w:tcW w:w="8505" w:type="dxa"/>
          </w:tcPr>
          <w:p w14:paraId="7F48D201" w14:textId="77777777" w:rsidR="00270318" w:rsidRPr="00A77ADB" w:rsidRDefault="00270318" w:rsidP="00A77ADB">
            <w:pPr>
              <w:spacing w:line="360" w:lineRule="auto"/>
              <w:jc w:val="center"/>
              <w:rPr>
                <w:rFonts w:ascii="Trebuchet MS" w:hAnsi="Trebuchet MS"/>
              </w:rPr>
            </w:pPr>
            <w:r w:rsidRPr="00A77ADB">
              <w:rPr>
                <w:rFonts w:ascii="Trebuchet MS" w:hAnsi="Trebuchet MS"/>
              </w:rPr>
              <w:t>Providing the name of objects, using simplified vocabulary</w:t>
            </w:r>
          </w:p>
          <w:p w14:paraId="27AD5DC3" w14:textId="77777777" w:rsidR="00270318" w:rsidRPr="00A77ADB" w:rsidRDefault="00270318" w:rsidP="00A77ADB">
            <w:pPr>
              <w:jc w:val="center"/>
              <w:rPr>
                <w:rFonts w:ascii="Trebuchet MS" w:hAnsi="Trebuchet MS"/>
                <w:sz w:val="14"/>
                <w:szCs w:val="14"/>
              </w:rPr>
            </w:pPr>
          </w:p>
        </w:tc>
      </w:tr>
      <w:tr w:rsidR="00270318" w:rsidRPr="00A77ADB" w14:paraId="51356FA3" w14:textId="77777777" w:rsidTr="006F26AA">
        <w:trPr>
          <w:trHeight w:val="300"/>
        </w:trPr>
        <w:tc>
          <w:tcPr>
            <w:tcW w:w="2127" w:type="dxa"/>
            <w:shd w:val="clear" w:color="auto" w:fill="FFFFFF" w:themeFill="background1"/>
          </w:tcPr>
          <w:p w14:paraId="3B42292A" w14:textId="01040B43" w:rsidR="00270318" w:rsidRPr="00A77ADB" w:rsidRDefault="00C57568" w:rsidP="00A77ADB">
            <w:pPr>
              <w:spacing w:line="360" w:lineRule="auto"/>
              <w:jc w:val="center"/>
              <w:rPr>
                <w:rFonts w:ascii="Trebuchet MS" w:hAnsi="Trebuchet MS"/>
                <w:b/>
                <w:bCs/>
                <w:lang w:val="en-US"/>
              </w:rPr>
            </w:pPr>
            <w:r>
              <w:rPr>
                <w:rFonts w:ascii="Trebuchet MS" w:hAnsi="Trebuchet MS"/>
                <w:b/>
                <w:bCs/>
                <w:lang w:val="en-US"/>
              </w:rPr>
              <w:t>Conjugation</w:t>
            </w:r>
          </w:p>
          <w:p w14:paraId="74321389" w14:textId="77777777" w:rsidR="00270318" w:rsidRPr="00A77ADB" w:rsidRDefault="00270318" w:rsidP="00A77ADB">
            <w:pPr>
              <w:pStyle w:val="ListParagraph"/>
              <w:jc w:val="center"/>
              <w:rPr>
                <w:rFonts w:ascii="Trebuchet MS" w:hAnsi="Trebuchet MS"/>
              </w:rPr>
            </w:pPr>
          </w:p>
        </w:tc>
        <w:tc>
          <w:tcPr>
            <w:tcW w:w="8505" w:type="dxa"/>
          </w:tcPr>
          <w:p w14:paraId="4EE20DBA" w14:textId="071E0860" w:rsidR="00270318" w:rsidRPr="00A77ADB" w:rsidRDefault="00373980" w:rsidP="00A77ADB">
            <w:pPr>
              <w:jc w:val="center"/>
              <w:rPr>
                <w:rFonts w:ascii="Trebuchet MS" w:hAnsi="Trebuchet MS"/>
                <w:sz w:val="16"/>
                <w:szCs w:val="16"/>
              </w:rPr>
            </w:pPr>
            <w:r w:rsidRPr="00373980">
              <w:rPr>
                <w:rFonts w:ascii="Trebuchet MS" w:hAnsi="Trebuchet MS"/>
              </w:rPr>
              <w:t xml:space="preserve">Conjugation involves altering the verb to indicate person (first, second, or third), number (singular or plural), and tense (past, present, future). </w:t>
            </w:r>
          </w:p>
        </w:tc>
      </w:tr>
      <w:tr w:rsidR="00270318" w:rsidRPr="00A77ADB" w14:paraId="525FD4C4" w14:textId="77777777" w:rsidTr="006F26AA">
        <w:trPr>
          <w:trHeight w:val="300"/>
        </w:trPr>
        <w:tc>
          <w:tcPr>
            <w:tcW w:w="2127" w:type="dxa"/>
            <w:shd w:val="clear" w:color="auto" w:fill="FFFFFF" w:themeFill="background1"/>
          </w:tcPr>
          <w:p w14:paraId="0A089C9B" w14:textId="77777777" w:rsidR="00270318" w:rsidRPr="00A77ADB" w:rsidRDefault="00270318" w:rsidP="00A77ADB">
            <w:pPr>
              <w:jc w:val="center"/>
              <w:rPr>
                <w:rFonts w:ascii="Trebuchet MS" w:hAnsi="Trebuchet MS"/>
                <w:b/>
                <w:bCs/>
                <w:lang w:val="en-US"/>
              </w:rPr>
            </w:pPr>
            <w:r w:rsidRPr="00A77ADB">
              <w:rPr>
                <w:rFonts w:ascii="Trebuchet MS" w:hAnsi="Trebuchet MS"/>
                <w:b/>
                <w:bCs/>
                <w:color w:val="000000" w:themeColor="text1"/>
                <w:lang w:val="en-US"/>
              </w:rPr>
              <w:t>Deletion</w:t>
            </w:r>
          </w:p>
        </w:tc>
        <w:tc>
          <w:tcPr>
            <w:tcW w:w="8505" w:type="dxa"/>
          </w:tcPr>
          <w:p w14:paraId="076C985D" w14:textId="77777777" w:rsidR="00270318" w:rsidRPr="00A77ADB" w:rsidRDefault="00270318" w:rsidP="00A77ADB">
            <w:pPr>
              <w:jc w:val="center"/>
              <w:rPr>
                <w:rFonts w:ascii="Trebuchet MS" w:hAnsi="Trebuchet MS"/>
                <w:color w:val="000000" w:themeColor="text1"/>
              </w:rPr>
            </w:pPr>
            <w:r w:rsidRPr="00A77ADB">
              <w:rPr>
                <w:rFonts w:ascii="Trebuchet MS" w:hAnsi="Trebuchet MS"/>
                <w:color w:val="000000" w:themeColor="text1"/>
              </w:rPr>
              <w:t xml:space="preserve">Omitting final consonant in words. </w:t>
            </w:r>
            <w:r w:rsidRPr="00A77ADB">
              <w:rPr>
                <w:rFonts w:ascii="Trebuchet MS" w:hAnsi="Trebuchet MS"/>
                <w:i/>
                <w:iCs/>
                <w:color w:val="000000" w:themeColor="text1"/>
              </w:rPr>
              <w:t>Example: Do(g) cu(p).</w:t>
            </w:r>
          </w:p>
          <w:p w14:paraId="6C1DE825" w14:textId="77777777" w:rsidR="00270318" w:rsidRPr="00A77ADB" w:rsidRDefault="00270318" w:rsidP="00A77ADB">
            <w:pPr>
              <w:jc w:val="center"/>
              <w:rPr>
                <w:rFonts w:ascii="Trebuchet MS" w:hAnsi="Trebuchet MS"/>
                <w:color w:val="000000" w:themeColor="text1"/>
              </w:rPr>
            </w:pPr>
          </w:p>
        </w:tc>
      </w:tr>
      <w:tr w:rsidR="00270318" w:rsidRPr="00A77ADB" w14:paraId="17DCBA59" w14:textId="77777777" w:rsidTr="006F26AA">
        <w:trPr>
          <w:trHeight w:val="300"/>
        </w:trPr>
        <w:tc>
          <w:tcPr>
            <w:tcW w:w="2127" w:type="dxa"/>
            <w:shd w:val="clear" w:color="auto" w:fill="FFFFFF" w:themeFill="background1"/>
          </w:tcPr>
          <w:p w14:paraId="417250D3" w14:textId="77777777" w:rsidR="00270318" w:rsidRPr="00A77ADB" w:rsidRDefault="00270318" w:rsidP="00A77ADB">
            <w:pPr>
              <w:jc w:val="center"/>
              <w:rPr>
                <w:rFonts w:ascii="Trebuchet MS" w:hAnsi="Trebuchet MS"/>
                <w:b/>
                <w:bCs/>
                <w:lang w:val="en-US"/>
              </w:rPr>
            </w:pPr>
            <w:r w:rsidRPr="00A77ADB">
              <w:rPr>
                <w:rFonts w:ascii="Trebuchet MS" w:hAnsi="Trebuchet MS"/>
                <w:b/>
                <w:bCs/>
                <w:color w:val="000000" w:themeColor="text1"/>
                <w:lang w:val="en-US"/>
              </w:rPr>
              <w:t>Substitution</w:t>
            </w:r>
          </w:p>
        </w:tc>
        <w:tc>
          <w:tcPr>
            <w:tcW w:w="8505" w:type="dxa"/>
          </w:tcPr>
          <w:p w14:paraId="0A69CCA6" w14:textId="58274919" w:rsidR="00270318" w:rsidRPr="00A77ADB" w:rsidRDefault="00270318" w:rsidP="006F26AA">
            <w:pPr>
              <w:jc w:val="center"/>
              <w:rPr>
                <w:rFonts w:ascii="Trebuchet MS" w:hAnsi="Trebuchet MS"/>
                <w:color w:val="000000" w:themeColor="text1"/>
              </w:rPr>
            </w:pPr>
            <w:r w:rsidRPr="00A77ADB">
              <w:rPr>
                <w:rFonts w:ascii="Trebuchet MS" w:hAnsi="Trebuchet MS"/>
                <w:color w:val="000000" w:themeColor="text1"/>
              </w:rPr>
              <w:t xml:space="preserve">Substituting one sound for the harder sounds which appear later. </w:t>
            </w:r>
            <w:r w:rsidRPr="00A77ADB">
              <w:rPr>
                <w:rFonts w:ascii="Trebuchet MS" w:hAnsi="Trebuchet MS"/>
                <w:i/>
                <w:iCs/>
                <w:color w:val="000000" w:themeColor="text1"/>
              </w:rPr>
              <w:t>Example: Pip for “ship”.</w:t>
            </w:r>
          </w:p>
        </w:tc>
      </w:tr>
      <w:tr w:rsidR="00270318" w:rsidRPr="00A77ADB" w14:paraId="63D8A2B3" w14:textId="77777777" w:rsidTr="006F26AA">
        <w:trPr>
          <w:trHeight w:val="300"/>
        </w:trPr>
        <w:tc>
          <w:tcPr>
            <w:tcW w:w="2127" w:type="dxa"/>
            <w:shd w:val="clear" w:color="auto" w:fill="FFFFFF" w:themeFill="background1"/>
          </w:tcPr>
          <w:p w14:paraId="28046AF9" w14:textId="77777777" w:rsidR="00270318" w:rsidRPr="00A77ADB" w:rsidRDefault="00270318" w:rsidP="00A77ADB">
            <w:pPr>
              <w:jc w:val="center"/>
              <w:rPr>
                <w:rFonts w:ascii="Trebuchet MS" w:hAnsi="Trebuchet MS"/>
                <w:b/>
                <w:bCs/>
                <w:lang w:val="en-US"/>
              </w:rPr>
            </w:pPr>
            <w:r w:rsidRPr="00A77ADB">
              <w:rPr>
                <w:rFonts w:ascii="Trebuchet MS" w:hAnsi="Trebuchet MS"/>
                <w:b/>
                <w:bCs/>
                <w:color w:val="000000" w:themeColor="text1"/>
                <w:lang w:val="en-US"/>
              </w:rPr>
              <w:t>Assimilation</w:t>
            </w:r>
          </w:p>
        </w:tc>
        <w:tc>
          <w:tcPr>
            <w:tcW w:w="8505" w:type="dxa"/>
          </w:tcPr>
          <w:p w14:paraId="4C88888E" w14:textId="77777777" w:rsidR="00270318" w:rsidRPr="00A77ADB" w:rsidRDefault="00270318" w:rsidP="00A77ADB">
            <w:pPr>
              <w:jc w:val="center"/>
              <w:rPr>
                <w:rFonts w:ascii="Trebuchet MS" w:hAnsi="Trebuchet MS"/>
                <w:color w:val="000000" w:themeColor="text1"/>
              </w:rPr>
            </w:pPr>
            <w:r w:rsidRPr="00A77ADB">
              <w:rPr>
                <w:rFonts w:ascii="Trebuchet MS" w:hAnsi="Trebuchet MS"/>
                <w:color w:val="000000" w:themeColor="text1"/>
              </w:rPr>
              <w:t xml:space="preserve">Changing one consonant sound for another (especially plosives). </w:t>
            </w:r>
            <w:r w:rsidRPr="00A77ADB">
              <w:rPr>
                <w:rFonts w:ascii="Trebuchet MS" w:hAnsi="Trebuchet MS"/>
                <w:i/>
                <w:iCs/>
                <w:color w:val="000000" w:themeColor="text1"/>
              </w:rPr>
              <w:t>Example: Gog for dog.</w:t>
            </w:r>
          </w:p>
          <w:p w14:paraId="2CEB8EF9" w14:textId="77777777" w:rsidR="00270318" w:rsidRPr="00A77ADB" w:rsidRDefault="00270318" w:rsidP="00A77ADB">
            <w:pPr>
              <w:jc w:val="center"/>
              <w:rPr>
                <w:rFonts w:ascii="Trebuchet MS" w:hAnsi="Trebuchet MS"/>
                <w:sz w:val="14"/>
                <w:szCs w:val="14"/>
              </w:rPr>
            </w:pPr>
          </w:p>
        </w:tc>
      </w:tr>
      <w:tr w:rsidR="00270318" w:rsidRPr="00A77ADB" w14:paraId="6EFB91FD" w14:textId="77777777" w:rsidTr="006F26AA">
        <w:trPr>
          <w:trHeight w:val="300"/>
        </w:trPr>
        <w:tc>
          <w:tcPr>
            <w:tcW w:w="2127" w:type="dxa"/>
            <w:shd w:val="clear" w:color="auto" w:fill="FFFFFF" w:themeFill="background1"/>
          </w:tcPr>
          <w:p w14:paraId="08E6885E" w14:textId="77777777" w:rsidR="00270318" w:rsidRPr="00A77ADB" w:rsidRDefault="00270318" w:rsidP="00A77ADB">
            <w:pPr>
              <w:jc w:val="center"/>
              <w:rPr>
                <w:rFonts w:ascii="Trebuchet MS" w:hAnsi="Trebuchet MS"/>
                <w:b/>
                <w:bCs/>
                <w:lang w:val="en-US"/>
              </w:rPr>
            </w:pPr>
            <w:r w:rsidRPr="00A77ADB">
              <w:rPr>
                <w:rFonts w:ascii="Trebuchet MS" w:hAnsi="Trebuchet MS"/>
                <w:b/>
                <w:bCs/>
                <w:color w:val="000000" w:themeColor="text1"/>
                <w:lang w:val="en-US"/>
              </w:rPr>
              <w:t>Reduplication</w:t>
            </w:r>
          </w:p>
        </w:tc>
        <w:tc>
          <w:tcPr>
            <w:tcW w:w="8505" w:type="dxa"/>
          </w:tcPr>
          <w:p w14:paraId="0F0A41BD" w14:textId="77777777" w:rsidR="00270318" w:rsidRPr="00A77ADB" w:rsidRDefault="00270318" w:rsidP="00A77ADB">
            <w:pPr>
              <w:jc w:val="center"/>
              <w:rPr>
                <w:rFonts w:ascii="Trebuchet MS" w:hAnsi="Trebuchet MS"/>
                <w:color w:val="000000" w:themeColor="text1"/>
              </w:rPr>
            </w:pPr>
            <w:r w:rsidRPr="00A77ADB">
              <w:rPr>
                <w:rFonts w:ascii="Trebuchet MS" w:hAnsi="Trebuchet MS"/>
                <w:color w:val="000000" w:themeColor="text1"/>
              </w:rPr>
              <w:t xml:space="preserve">Repeating a whole syllable. </w:t>
            </w:r>
            <w:r w:rsidRPr="00A77ADB">
              <w:rPr>
                <w:rFonts w:ascii="Trebuchet MS" w:hAnsi="Trebuchet MS"/>
                <w:i/>
                <w:iCs/>
                <w:color w:val="000000" w:themeColor="text1"/>
              </w:rPr>
              <w:t>Example: Dada mama.</w:t>
            </w:r>
          </w:p>
          <w:p w14:paraId="17889CFF" w14:textId="77777777" w:rsidR="00270318" w:rsidRPr="00A77ADB" w:rsidRDefault="00270318" w:rsidP="00A77ADB">
            <w:pPr>
              <w:jc w:val="center"/>
              <w:rPr>
                <w:rFonts w:ascii="Trebuchet MS" w:hAnsi="Trebuchet MS"/>
                <w:color w:val="000000" w:themeColor="text1"/>
                <w:sz w:val="16"/>
                <w:szCs w:val="16"/>
              </w:rPr>
            </w:pPr>
          </w:p>
        </w:tc>
      </w:tr>
      <w:tr w:rsidR="00270318" w:rsidRPr="00A77ADB" w14:paraId="00F7ABF9" w14:textId="77777777" w:rsidTr="006F26AA">
        <w:trPr>
          <w:trHeight w:val="300"/>
        </w:trPr>
        <w:tc>
          <w:tcPr>
            <w:tcW w:w="2127" w:type="dxa"/>
            <w:shd w:val="clear" w:color="auto" w:fill="FFFFFF" w:themeFill="background1"/>
          </w:tcPr>
          <w:p w14:paraId="441C8F52" w14:textId="77777777" w:rsidR="00270318" w:rsidRPr="00A77ADB" w:rsidRDefault="00270318" w:rsidP="00A77ADB">
            <w:pPr>
              <w:jc w:val="center"/>
              <w:rPr>
                <w:rFonts w:ascii="Trebuchet MS" w:hAnsi="Trebuchet MS"/>
                <w:b/>
                <w:bCs/>
                <w:color w:val="000000" w:themeColor="text1"/>
                <w:lang w:val="en-US"/>
              </w:rPr>
            </w:pPr>
            <w:r w:rsidRPr="00A77ADB">
              <w:rPr>
                <w:rFonts w:ascii="Trebuchet MS" w:hAnsi="Trebuchet MS"/>
                <w:b/>
                <w:bCs/>
                <w:color w:val="000000" w:themeColor="text1"/>
                <w:lang w:val="en-US"/>
              </w:rPr>
              <w:t>Consonant cluster reductions</w:t>
            </w:r>
          </w:p>
          <w:p w14:paraId="16B312BC" w14:textId="77777777" w:rsidR="00270318" w:rsidRPr="00A77ADB" w:rsidRDefault="00270318" w:rsidP="00A77ADB">
            <w:pPr>
              <w:pStyle w:val="ListParagraph"/>
              <w:jc w:val="center"/>
              <w:rPr>
                <w:rFonts w:ascii="Trebuchet MS" w:hAnsi="Trebuchet MS"/>
                <w:b/>
                <w:bCs/>
                <w:sz w:val="12"/>
                <w:szCs w:val="12"/>
              </w:rPr>
            </w:pPr>
          </w:p>
        </w:tc>
        <w:tc>
          <w:tcPr>
            <w:tcW w:w="8505" w:type="dxa"/>
          </w:tcPr>
          <w:p w14:paraId="6EE276E2" w14:textId="77777777" w:rsidR="00270318" w:rsidRPr="00A77ADB" w:rsidRDefault="00270318" w:rsidP="00A77ADB">
            <w:pPr>
              <w:jc w:val="center"/>
              <w:rPr>
                <w:rFonts w:ascii="Trebuchet MS" w:hAnsi="Trebuchet MS"/>
                <w:color w:val="000000" w:themeColor="text1"/>
              </w:rPr>
            </w:pPr>
            <w:r w:rsidRPr="00A77ADB">
              <w:rPr>
                <w:rFonts w:ascii="Trebuchet MS" w:hAnsi="Trebuchet MS"/>
                <w:color w:val="000000" w:themeColor="text1"/>
              </w:rPr>
              <w:t xml:space="preserve">Clusters of consonants are hard so children reduce to easier sounds. </w:t>
            </w:r>
            <w:r w:rsidRPr="00A77ADB">
              <w:rPr>
                <w:rFonts w:ascii="Trebuchet MS" w:hAnsi="Trebuchet MS"/>
                <w:i/>
                <w:iCs/>
                <w:color w:val="000000" w:themeColor="text1"/>
              </w:rPr>
              <w:t xml:space="preserve">Examples: </w:t>
            </w:r>
            <w:proofErr w:type="spellStart"/>
            <w:r w:rsidRPr="00A77ADB">
              <w:rPr>
                <w:rFonts w:ascii="Trebuchet MS" w:hAnsi="Trebuchet MS"/>
                <w:i/>
                <w:iCs/>
                <w:color w:val="000000" w:themeColor="text1"/>
              </w:rPr>
              <w:t>Pider</w:t>
            </w:r>
            <w:proofErr w:type="spellEnd"/>
            <w:r w:rsidRPr="00A77ADB">
              <w:rPr>
                <w:rFonts w:ascii="Trebuchet MS" w:hAnsi="Trebuchet MS"/>
                <w:i/>
                <w:iCs/>
                <w:color w:val="000000" w:themeColor="text1"/>
              </w:rPr>
              <w:t xml:space="preserve"> for spider, </w:t>
            </w:r>
            <w:proofErr w:type="spellStart"/>
            <w:r w:rsidRPr="00A77ADB">
              <w:rPr>
                <w:rFonts w:ascii="Trebuchet MS" w:hAnsi="Trebuchet MS"/>
                <w:i/>
                <w:iCs/>
                <w:color w:val="000000" w:themeColor="text1"/>
              </w:rPr>
              <w:t>Leep</w:t>
            </w:r>
            <w:proofErr w:type="spellEnd"/>
            <w:r w:rsidRPr="00A77ADB">
              <w:rPr>
                <w:rFonts w:ascii="Trebuchet MS" w:hAnsi="Trebuchet MS"/>
                <w:i/>
                <w:iCs/>
                <w:color w:val="000000" w:themeColor="text1"/>
              </w:rPr>
              <w:t xml:space="preserve"> for sleep.</w:t>
            </w:r>
          </w:p>
        </w:tc>
      </w:tr>
      <w:tr w:rsidR="00270318" w:rsidRPr="00A77ADB" w14:paraId="78252259" w14:textId="77777777" w:rsidTr="006F26AA">
        <w:trPr>
          <w:trHeight w:val="300"/>
        </w:trPr>
        <w:tc>
          <w:tcPr>
            <w:tcW w:w="2127" w:type="dxa"/>
            <w:shd w:val="clear" w:color="auto" w:fill="FFFFFF" w:themeFill="background1"/>
          </w:tcPr>
          <w:p w14:paraId="388D2A47" w14:textId="77777777" w:rsidR="00270318" w:rsidRPr="00A77ADB" w:rsidRDefault="00270318" w:rsidP="00A77ADB">
            <w:pPr>
              <w:jc w:val="center"/>
              <w:rPr>
                <w:rFonts w:ascii="Trebuchet MS" w:hAnsi="Trebuchet MS"/>
                <w:b/>
                <w:bCs/>
                <w:color w:val="000000" w:themeColor="text1"/>
                <w:lang w:val="en-US"/>
              </w:rPr>
            </w:pPr>
            <w:r w:rsidRPr="00A77ADB">
              <w:rPr>
                <w:rFonts w:ascii="Trebuchet MS" w:hAnsi="Trebuchet MS"/>
                <w:b/>
                <w:bCs/>
                <w:color w:val="000000" w:themeColor="text1"/>
                <w:lang w:val="en-US"/>
              </w:rPr>
              <w:t>Deletion of unstressed syllables</w:t>
            </w:r>
          </w:p>
          <w:p w14:paraId="1A9BAFD3" w14:textId="77777777" w:rsidR="00270318" w:rsidRPr="00A77ADB" w:rsidRDefault="00270318" w:rsidP="00A77ADB">
            <w:pPr>
              <w:pStyle w:val="ListParagraph"/>
              <w:jc w:val="center"/>
              <w:rPr>
                <w:rFonts w:ascii="Trebuchet MS" w:hAnsi="Trebuchet MS"/>
                <w:b/>
                <w:bCs/>
                <w:sz w:val="12"/>
                <w:szCs w:val="12"/>
              </w:rPr>
            </w:pPr>
          </w:p>
        </w:tc>
        <w:tc>
          <w:tcPr>
            <w:tcW w:w="8505" w:type="dxa"/>
          </w:tcPr>
          <w:p w14:paraId="61B50246" w14:textId="77777777" w:rsidR="00270318" w:rsidRPr="00A77ADB" w:rsidRDefault="00270318" w:rsidP="00A77ADB">
            <w:pPr>
              <w:jc w:val="center"/>
              <w:rPr>
                <w:rFonts w:ascii="Trebuchet MS" w:hAnsi="Trebuchet MS"/>
                <w:color w:val="000000" w:themeColor="text1"/>
              </w:rPr>
            </w:pPr>
            <w:r w:rsidRPr="00A77ADB">
              <w:rPr>
                <w:rFonts w:ascii="Trebuchet MS" w:hAnsi="Trebuchet MS"/>
                <w:color w:val="000000" w:themeColor="text1"/>
              </w:rPr>
              <w:t xml:space="preserve">Omitting opening syllables in polysyllabic words. </w:t>
            </w:r>
            <w:r w:rsidRPr="00A77ADB">
              <w:rPr>
                <w:rFonts w:ascii="Trebuchet MS" w:hAnsi="Trebuchet MS"/>
                <w:i/>
                <w:iCs/>
                <w:color w:val="000000" w:themeColor="text1"/>
              </w:rPr>
              <w:t>Examples: Nana for banana, Ration for celebration.</w:t>
            </w:r>
          </w:p>
        </w:tc>
      </w:tr>
      <w:tr w:rsidR="00270318" w:rsidRPr="00A77ADB" w14:paraId="0C40A7EC" w14:textId="77777777" w:rsidTr="006F26AA">
        <w:trPr>
          <w:trHeight w:val="300"/>
        </w:trPr>
        <w:tc>
          <w:tcPr>
            <w:tcW w:w="2127" w:type="dxa"/>
            <w:shd w:val="clear" w:color="auto" w:fill="FFFFFF" w:themeFill="background1"/>
          </w:tcPr>
          <w:p w14:paraId="43A3B841" w14:textId="638B431C" w:rsidR="00270318" w:rsidRPr="00A77ADB" w:rsidRDefault="00270318" w:rsidP="00A77ADB">
            <w:pPr>
              <w:jc w:val="center"/>
              <w:rPr>
                <w:rFonts w:ascii="Trebuchet MS" w:hAnsi="Trebuchet MS"/>
                <w:b/>
                <w:bCs/>
              </w:rPr>
            </w:pPr>
            <w:r w:rsidRPr="00A77ADB">
              <w:rPr>
                <w:rFonts w:ascii="Trebuchet MS" w:hAnsi="Trebuchet MS"/>
                <w:b/>
                <w:bCs/>
              </w:rPr>
              <w:t>Emergent writing</w:t>
            </w:r>
          </w:p>
        </w:tc>
        <w:tc>
          <w:tcPr>
            <w:tcW w:w="8505" w:type="dxa"/>
          </w:tcPr>
          <w:p w14:paraId="7AE05C44" w14:textId="77777777" w:rsidR="00270318" w:rsidRPr="00A77ADB" w:rsidRDefault="00270318" w:rsidP="00A77ADB">
            <w:pPr>
              <w:jc w:val="center"/>
              <w:rPr>
                <w:rFonts w:ascii="Trebuchet MS" w:hAnsi="Trebuchet MS"/>
              </w:rPr>
            </w:pPr>
            <w:r w:rsidRPr="00A77ADB">
              <w:rPr>
                <w:rFonts w:ascii="Trebuchet MS" w:hAnsi="Trebuchet MS"/>
              </w:rPr>
              <w:t>Early scribbles</w:t>
            </w:r>
          </w:p>
        </w:tc>
      </w:tr>
      <w:tr w:rsidR="00270318" w:rsidRPr="00A77ADB" w14:paraId="462A0BC0" w14:textId="77777777" w:rsidTr="006F26AA">
        <w:trPr>
          <w:trHeight w:val="300"/>
        </w:trPr>
        <w:tc>
          <w:tcPr>
            <w:tcW w:w="2127" w:type="dxa"/>
            <w:shd w:val="clear" w:color="auto" w:fill="FFFFFF" w:themeFill="background1"/>
          </w:tcPr>
          <w:p w14:paraId="2776CF18" w14:textId="77777777" w:rsidR="00270318" w:rsidRPr="00A77ADB" w:rsidRDefault="00270318" w:rsidP="00A77ADB">
            <w:pPr>
              <w:jc w:val="center"/>
              <w:rPr>
                <w:rFonts w:ascii="Trebuchet MS" w:hAnsi="Trebuchet MS"/>
                <w:b/>
                <w:bCs/>
              </w:rPr>
            </w:pPr>
            <w:r w:rsidRPr="00A77ADB">
              <w:rPr>
                <w:rFonts w:ascii="Trebuchet MS" w:hAnsi="Trebuchet MS"/>
                <w:b/>
                <w:bCs/>
              </w:rPr>
              <w:t>Ascender</w:t>
            </w:r>
          </w:p>
        </w:tc>
        <w:tc>
          <w:tcPr>
            <w:tcW w:w="8505" w:type="dxa"/>
          </w:tcPr>
          <w:p w14:paraId="13F394B4" w14:textId="77777777" w:rsidR="00270318" w:rsidRPr="00A77ADB" w:rsidRDefault="00270318" w:rsidP="00A77ADB">
            <w:pPr>
              <w:jc w:val="center"/>
              <w:rPr>
                <w:rFonts w:ascii="Trebuchet MS" w:hAnsi="Trebuchet MS"/>
              </w:rPr>
            </w:pPr>
            <w:r w:rsidRPr="00A77ADB">
              <w:rPr>
                <w:rFonts w:ascii="Trebuchet MS" w:hAnsi="Trebuchet MS"/>
              </w:rPr>
              <w:t>Part of a letter that goes above the usual height (b, d)</w:t>
            </w:r>
          </w:p>
          <w:p w14:paraId="029C6DB9" w14:textId="77777777" w:rsidR="00270318" w:rsidRPr="00A77ADB" w:rsidRDefault="00270318" w:rsidP="00A77ADB">
            <w:pPr>
              <w:jc w:val="center"/>
              <w:rPr>
                <w:rFonts w:ascii="Trebuchet MS" w:hAnsi="Trebuchet MS"/>
                <w:sz w:val="14"/>
                <w:szCs w:val="14"/>
              </w:rPr>
            </w:pPr>
          </w:p>
        </w:tc>
      </w:tr>
      <w:tr w:rsidR="00270318" w:rsidRPr="00A77ADB" w14:paraId="1DA17CE5" w14:textId="77777777" w:rsidTr="006F26AA">
        <w:trPr>
          <w:trHeight w:val="300"/>
        </w:trPr>
        <w:tc>
          <w:tcPr>
            <w:tcW w:w="2127" w:type="dxa"/>
            <w:shd w:val="clear" w:color="auto" w:fill="FFFFFF" w:themeFill="background1"/>
          </w:tcPr>
          <w:p w14:paraId="5611B1C6" w14:textId="77777777" w:rsidR="00270318" w:rsidRPr="00A77ADB" w:rsidRDefault="00270318" w:rsidP="00A77ADB">
            <w:pPr>
              <w:jc w:val="center"/>
              <w:rPr>
                <w:rFonts w:ascii="Trebuchet MS" w:hAnsi="Trebuchet MS"/>
                <w:b/>
                <w:bCs/>
              </w:rPr>
            </w:pPr>
            <w:r w:rsidRPr="00A77ADB">
              <w:rPr>
                <w:rFonts w:ascii="Trebuchet MS" w:hAnsi="Trebuchet MS"/>
                <w:b/>
                <w:bCs/>
              </w:rPr>
              <w:t>Descender</w:t>
            </w:r>
          </w:p>
        </w:tc>
        <w:tc>
          <w:tcPr>
            <w:tcW w:w="8505" w:type="dxa"/>
          </w:tcPr>
          <w:p w14:paraId="7FDDCE6B" w14:textId="709A7717" w:rsidR="00270318" w:rsidRPr="00A77ADB" w:rsidRDefault="00270318" w:rsidP="00A77ADB">
            <w:pPr>
              <w:jc w:val="center"/>
              <w:rPr>
                <w:rFonts w:ascii="Trebuchet MS" w:hAnsi="Trebuchet MS"/>
              </w:rPr>
            </w:pPr>
            <w:r w:rsidRPr="00A77ADB">
              <w:rPr>
                <w:rFonts w:ascii="Trebuchet MS" w:hAnsi="Trebuchet MS"/>
              </w:rPr>
              <w:t>Part of a letter that goes below (g</w:t>
            </w:r>
            <w:bookmarkStart w:id="0" w:name="_Int_GdarZEW6"/>
            <w:r w:rsidRPr="00A77ADB">
              <w:rPr>
                <w:rFonts w:ascii="Trebuchet MS" w:hAnsi="Trebuchet MS"/>
              </w:rPr>
              <w:t xml:space="preserve"> ,y</w:t>
            </w:r>
            <w:bookmarkEnd w:id="0"/>
            <w:r w:rsidRPr="00A77ADB">
              <w:rPr>
                <w:rFonts w:ascii="Trebuchet MS" w:hAnsi="Trebuchet MS"/>
              </w:rPr>
              <w:t>, p,)</w:t>
            </w:r>
          </w:p>
          <w:p w14:paraId="7B44E8BC" w14:textId="77777777" w:rsidR="00270318" w:rsidRPr="00A77ADB" w:rsidRDefault="00270318" w:rsidP="00A77ADB">
            <w:pPr>
              <w:jc w:val="center"/>
              <w:rPr>
                <w:rFonts w:ascii="Trebuchet MS" w:hAnsi="Trebuchet MS"/>
                <w:sz w:val="14"/>
                <w:szCs w:val="14"/>
              </w:rPr>
            </w:pPr>
          </w:p>
        </w:tc>
      </w:tr>
      <w:tr w:rsidR="00270318" w:rsidRPr="00A77ADB" w14:paraId="00AE74CF" w14:textId="77777777" w:rsidTr="006F26AA">
        <w:trPr>
          <w:trHeight w:val="300"/>
        </w:trPr>
        <w:tc>
          <w:tcPr>
            <w:tcW w:w="2127" w:type="dxa"/>
            <w:shd w:val="clear" w:color="auto" w:fill="FFFFFF" w:themeFill="background1"/>
          </w:tcPr>
          <w:p w14:paraId="574115C3" w14:textId="77777777" w:rsidR="00270318" w:rsidRPr="00A77ADB" w:rsidRDefault="00270318" w:rsidP="00A77ADB">
            <w:pPr>
              <w:jc w:val="center"/>
              <w:rPr>
                <w:rFonts w:ascii="Trebuchet MS" w:hAnsi="Trebuchet MS"/>
                <w:b/>
                <w:bCs/>
              </w:rPr>
            </w:pPr>
            <w:r w:rsidRPr="00A77ADB">
              <w:rPr>
                <w:rFonts w:ascii="Trebuchet MS" w:hAnsi="Trebuchet MS"/>
                <w:b/>
                <w:bCs/>
              </w:rPr>
              <w:t>Cursive</w:t>
            </w:r>
          </w:p>
        </w:tc>
        <w:tc>
          <w:tcPr>
            <w:tcW w:w="8505" w:type="dxa"/>
          </w:tcPr>
          <w:p w14:paraId="76ECB8FF" w14:textId="77777777" w:rsidR="00270318" w:rsidRPr="00A77ADB" w:rsidRDefault="00270318" w:rsidP="00A77ADB">
            <w:pPr>
              <w:jc w:val="center"/>
              <w:rPr>
                <w:rFonts w:ascii="Trebuchet MS" w:hAnsi="Trebuchet MS"/>
              </w:rPr>
            </w:pPr>
            <w:r w:rsidRPr="00A77ADB">
              <w:rPr>
                <w:rFonts w:ascii="Trebuchet MS" w:hAnsi="Trebuchet MS"/>
              </w:rPr>
              <w:t>Joined, curly handwriting</w:t>
            </w:r>
          </w:p>
          <w:p w14:paraId="728202B3" w14:textId="77777777" w:rsidR="00270318" w:rsidRPr="00A77ADB" w:rsidRDefault="00270318" w:rsidP="00A77ADB">
            <w:pPr>
              <w:jc w:val="center"/>
              <w:rPr>
                <w:rFonts w:ascii="Trebuchet MS" w:hAnsi="Trebuchet MS"/>
                <w:sz w:val="16"/>
                <w:szCs w:val="16"/>
              </w:rPr>
            </w:pPr>
          </w:p>
        </w:tc>
      </w:tr>
      <w:tr w:rsidR="00270318" w:rsidRPr="00A77ADB" w14:paraId="4ABA32FD" w14:textId="77777777" w:rsidTr="006F26AA">
        <w:trPr>
          <w:trHeight w:val="300"/>
        </w:trPr>
        <w:tc>
          <w:tcPr>
            <w:tcW w:w="2127" w:type="dxa"/>
            <w:shd w:val="clear" w:color="auto" w:fill="FFFFFF" w:themeFill="background1"/>
          </w:tcPr>
          <w:p w14:paraId="3FC3CC57" w14:textId="77777777" w:rsidR="00270318" w:rsidRPr="00A77ADB" w:rsidRDefault="00270318" w:rsidP="00A77ADB">
            <w:pPr>
              <w:jc w:val="center"/>
              <w:rPr>
                <w:rFonts w:ascii="Trebuchet MS" w:hAnsi="Trebuchet MS"/>
                <w:b/>
                <w:bCs/>
              </w:rPr>
            </w:pPr>
            <w:r w:rsidRPr="00A77ADB">
              <w:rPr>
                <w:rFonts w:ascii="Trebuchet MS" w:hAnsi="Trebuchet MS"/>
                <w:b/>
                <w:bCs/>
              </w:rPr>
              <w:t>Orthography</w:t>
            </w:r>
          </w:p>
        </w:tc>
        <w:tc>
          <w:tcPr>
            <w:tcW w:w="8505" w:type="dxa"/>
          </w:tcPr>
          <w:p w14:paraId="558306B6" w14:textId="77777777" w:rsidR="00270318" w:rsidRPr="00A77ADB" w:rsidRDefault="00270318" w:rsidP="00A77ADB">
            <w:pPr>
              <w:jc w:val="center"/>
              <w:rPr>
                <w:rFonts w:ascii="Trebuchet MS" w:hAnsi="Trebuchet MS"/>
              </w:rPr>
            </w:pPr>
            <w:r w:rsidRPr="00A77ADB">
              <w:rPr>
                <w:rFonts w:ascii="Trebuchet MS" w:hAnsi="Trebuchet MS"/>
              </w:rPr>
              <w:t>Spelling</w:t>
            </w:r>
          </w:p>
          <w:p w14:paraId="1EA56902" w14:textId="77777777" w:rsidR="00270318" w:rsidRPr="00A77ADB" w:rsidRDefault="00270318" w:rsidP="00A77ADB">
            <w:pPr>
              <w:jc w:val="center"/>
              <w:rPr>
                <w:rFonts w:ascii="Trebuchet MS" w:hAnsi="Trebuchet MS"/>
                <w:sz w:val="14"/>
                <w:szCs w:val="14"/>
              </w:rPr>
            </w:pPr>
          </w:p>
        </w:tc>
      </w:tr>
      <w:tr w:rsidR="00270318" w:rsidRPr="00A77ADB" w14:paraId="6B5F660B" w14:textId="77777777" w:rsidTr="006F26AA">
        <w:trPr>
          <w:trHeight w:val="300"/>
        </w:trPr>
        <w:tc>
          <w:tcPr>
            <w:tcW w:w="2127" w:type="dxa"/>
            <w:shd w:val="clear" w:color="auto" w:fill="FFFFFF" w:themeFill="background1"/>
          </w:tcPr>
          <w:p w14:paraId="6442F5C4" w14:textId="77777777" w:rsidR="00270318" w:rsidRPr="00A77ADB" w:rsidRDefault="00270318" w:rsidP="00A77ADB">
            <w:pPr>
              <w:jc w:val="center"/>
              <w:rPr>
                <w:rFonts w:ascii="Trebuchet MS" w:hAnsi="Trebuchet MS"/>
                <w:b/>
                <w:bCs/>
              </w:rPr>
            </w:pPr>
            <w:r w:rsidRPr="00A77ADB">
              <w:rPr>
                <w:rFonts w:ascii="Trebuchet MS" w:hAnsi="Trebuchet MS"/>
                <w:b/>
                <w:bCs/>
              </w:rPr>
              <w:lastRenderedPageBreak/>
              <w:t>Grapheme</w:t>
            </w:r>
          </w:p>
        </w:tc>
        <w:tc>
          <w:tcPr>
            <w:tcW w:w="8505" w:type="dxa"/>
          </w:tcPr>
          <w:p w14:paraId="77DB4295" w14:textId="77777777" w:rsidR="00270318" w:rsidRPr="00A77ADB" w:rsidRDefault="00270318" w:rsidP="00A77ADB">
            <w:pPr>
              <w:jc w:val="center"/>
              <w:rPr>
                <w:rFonts w:ascii="Trebuchet MS" w:hAnsi="Trebuchet MS"/>
              </w:rPr>
            </w:pPr>
            <w:r w:rsidRPr="00A77ADB">
              <w:rPr>
                <w:rFonts w:ascii="Trebuchet MS" w:hAnsi="Trebuchet MS"/>
              </w:rPr>
              <w:t>Letter represents a phoneme (sound)</w:t>
            </w:r>
          </w:p>
          <w:p w14:paraId="31963AED" w14:textId="77777777" w:rsidR="00270318" w:rsidRPr="00A77ADB" w:rsidRDefault="00270318" w:rsidP="00A77ADB">
            <w:pPr>
              <w:jc w:val="center"/>
              <w:rPr>
                <w:rFonts w:ascii="Trebuchet MS" w:hAnsi="Trebuchet MS"/>
              </w:rPr>
            </w:pPr>
          </w:p>
        </w:tc>
      </w:tr>
      <w:tr w:rsidR="00270318" w:rsidRPr="00A77ADB" w14:paraId="16E608DD" w14:textId="77777777" w:rsidTr="006F26AA">
        <w:trPr>
          <w:trHeight w:val="300"/>
        </w:trPr>
        <w:tc>
          <w:tcPr>
            <w:tcW w:w="2127" w:type="dxa"/>
            <w:shd w:val="clear" w:color="auto" w:fill="FFFFFF" w:themeFill="background1"/>
          </w:tcPr>
          <w:p w14:paraId="45DAACEE" w14:textId="77777777" w:rsidR="00270318" w:rsidRPr="00A77ADB" w:rsidRDefault="00270318" w:rsidP="00A77ADB">
            <w:pPr>
              <w:jc w:val="center"/>
              <w:rPr>
                <w:rFonts w:ascii="Trebuchet MS" w:hAnsi="Trebuchet MS"/>
                <w:b/>
                <w:bCs/>
              </w:rPr>
            </w:pPr>
            <w:r w:rsidRPr="00A77ADB">
              <w:rPr>
                <w:rFonts w:ascii="Trebuchet MS" w:hAnsi="Trebuchet MS"/>
                <w:b/>
                <w:bCs/>
              </w:rPr>
              <w:t>Directionality</w:t>
            </w:r>
          </w:p>
        </w:tc>
        <w:tc>
          <w:tcPr>
            <w:tcW w:w="8505" w:type="dxa"/>
          </w:tcPr>
          <w:p w14:paraId="712906E4" w14:textId="77777777" w:rsidR="00270318" w:rsidRPr="00A77ADB" w:rsidRDefault="00270318" w:rsidP="00A77ADB">
            <w:pPr>
              <w:jc w:val="center"/>
              <w:rPr>
                <w:rFonts w:ascii="Trebuchet MS" w:hAnsi="Trebuchet MS"/>
              </w:rPr>
            </w:pPr>
            <w:r w:rsidRPr="00A77ADB">
              <w:rPr>
                <w:rFonts w:ascii="Trebuchet MS" w:hAnsi="Trebuchet MS"/>
              </w:rPr>
              <w:t>Writing from left to right across the page</w:t>
            </w:r>
          </w:p>
          <w:p w14:paraId="4DFA5043" w14:textId="77777777" w:rsidR="00270318" w:rsidRPr="00A77ADB" w:rsidRDefault="00270318" w:rsidP="00A77ADB">
            <w:pPr>
              <w:jc w:val="center"/>
              <w:rPr>
                <w:rFonts w:ascii="Trebuchet MS" w:hAnsi="Trebuchet MS"/>
              </w:rPr>
            </w:pPr>
          </w:p>
        </w:tc>
      </w:tr>
      <w:tr w:rsidR="00270318" w:rsidRPr="00A77ADB" w14:paraId="69775C18" w14:textId="77777777" w:rsidTr="006F26AA">
        <w:trPr>
          <w:trHeight w:val="300"/>
        </w:trPr>
        <w:tc>
          <w:tcPr>
            <w:tcW w:w="2127" w:type="dxa"/>
            <w:shd w:val="clear" w:color="auto" w:fill="FFFFFF" w:themeFill="background1"/>
          </w:tcPr>
          <w:p w14:paraId="11EEB6B1" w14:textId="77777777" w:rsidR="00270318" w:rsidRPr="00A77ADB" w:rsidRDefault="00270318" w:rsidP="00A77ADB">
            <w:pPr>
              <w:jc w:val="center"/>
              <w:rPr>
                <w:rFonts w:ascii="Trebuchet MS" w:hAnsi="Trebuchet MS"/>
                <w:b/>
                <w:bCs/>
              </w:rPr>
            </w:pPr>
            <w:r w:rsidRPr="00A77ADB">
              <w:rPr>
                <w:rFonts w:ascii="Trebuchet MS" w:hAnsi="Trebuchet MS"/>
                <w:b/>
                <w:bCs/>
              </w:rPr>
              <w:t>Linearity</w:t>
            </w:r>
          </w:p>
        </w:tc>
        <w:tc>
          <w:tcPr>
            <w:tcW w:w="8505" w:type="dxa"/>
          </w:tcPr>
          <w:p w14:paraId="0DE364D1" w14:textId="77777777" w:rsidR="00270318" w:rsidRPr="00A77ADB" w:rsidRDefault="00270318" w:rsidP="00A77ADB">
            <w:pPr>
              <w:jc w:val="center"/>
              <w:rPr>
                <w:rFonts w:ascii="Trebuchet MS" w:hAnsi="Trebuchet MS"/>
              </w:rPr>
            </w:pPr>
            <w:r w:rsidRPr="00A77ADB">
              <w:rPr>
                <w:rFonts w:ascii="Trebuchet MS" w:hAnsi="Trebuchet MS"/>
              </w:rPr>
              <w:t>Writing in straight lines</w:t>
            </w:r>
          </w:p>
          <w:p w14:paraId="679F6876" w14:textId="77777777" w:rsidR="00270318" w:rsidRPr="00A77ADB" w:rsidRDefault="00270318" w:rsidP="00A77ADB">
            <w:pPr>
              <w:jc w:val="center"/>
              <w:rPr>
                <w:rFonts w:ascii="Trebuchet MS" w:hAnsi="Trebuchet MS"/>
              </w:rPr>
            </w:pPr>
          </w:p>
        </w:tc>
      </w:tr>
      <w:tr w:rsidR="00270318" w:rsidRPr="00A77ADB" w14:paraId="14D5E58F" w14:textId="77777777" w:rsidTr="006F26AA">
        <w:trPr>
          <w:trHeight w:val="300"/>
        </w:trPr>
        <w:tc>
          <w:tcPr>
            <w:tcW w:w="2127" w:type="dxa"/>
            <w:shd w:val="clear" w:color="auto" w:fill="FFFFFF" w:themeFill="background1"/>
          </w:tcPr>
          <w:p w14:paraId="2314EDC5" w14:textId="77777777" w:rsidR="00270318" w:rsidRPr="00A77ADB" w:rsidRDefault="00270318" w:rsidP="00A77ADB">
            <w:pPr>
              <w:jc w:val="center"/>
              <w:rPr>
                <w:rFonts w:ascii="Trebuchet MS" w:hAnsi="Trebuchet MS"/>
                <w:b/>
                <w:bCs/>
              </w:rPr>
            </w:pPr>
            <w:r w:rsidRPr="00A77ADB">
              <w:rPr>
                <w:rFonts w:ascii="Trebuchet MS" w:hAnsi="Trebuchet MS"/>
                <w:b/>
                <w:bCs/>
              </w:rPr>
              <w:t>Phoneme</w:t>
            </w:r>
          </w:p>
          <w:p w14:paraId="74F26B5D" w14:textId="77777777" w:rsidR="00270318" w:rsidRPr="00A77ADB" w:rsidRDefault="00270318" w:rsidP="00A77ADB">
            <w:pPr>
              <w:jc w:val="center"/>
              <w:rPr>
                <w:rFonts w:ascii="Trebuchet MS" w:hAnsi="Trebuchet MS"/>
                <w:b/>
                <w:bCs/>
              </w:rPr>
            </w:pPr>
          </w:p>
        </w:tc>
        <w:tc>
          <w:tcPr>
            <w:tcW w:w="8505" w:type="dxa"/>
          </w:tcPr>
          <w:p w14:paraId="130DD5F5" w14:textId="53872C60" w:rsidR="00270318" w:rsidRPr="00A77ADB" w:rsidRDefault="006F26AA" w:rsidP="00A77ADB">
            <w:pPr>
              <w:jc w:val="center"/>
              <w:rPr>
                <w:rFonts w:ascii="Trebuchet MS" w:hAnsi="Trebuchet MS"/>
              </w:rPr>
            </w:pPr>
            <w:r>
              <w:rPr>
                <w:rFonts w:ascii="Trebuchet MS" w:hAnsi="Trebuchet MS"/>
              </w:rPr>
              <w:t>A unit of so</w:t>
            </w:r>
            <w:r w:rsidR="00270318" w:rsidRPr="00A77ADB">
              <w:rPr>
                <w:rFonts w:ascii="Trebuchet MS" w:hAnsi="Trebuchet MS"/>
              </w:rPr>
              <w:t>und</w:t>
            </w:r>
          </w:p>
        </w:tc>
      </w:tr>
      <w:tr w:rsidR="006F26AA" w:rsidRPr="00A77ADB" w14:paraId="2985603B" w14:textId="77777777" w:rsidTr="006F26AA">
        <w:trPr>
          <w:trHeight w:val="300"/>
        </w:trPr>
        <w:tc>
          <w:tcPr>
            <w:tcW w:w="2127" w:type="dxa"/>
            <w:shd w:val="clear" w:color="auto" w:fill="FFFFFF" w:themeFill="background1"/>
          </w:tcPr>
          <w:p w14:paraId="623100F7" w14:textId="3F98185C" w:rsidR="006F26AA" w:rsidRPr="00A77ADB" w:rsidRDefault="006F26AA" w:rsidP="00A77ADB">
            <w:pPr>
              <w:jc w:val="center"/>
              <w:rPr>
                <w:rFonts w:ascii="Trebuchet MS" w:hAnsi="Trebuchet MS"/>
                <w:b/>
                <w:bCs/>
              </w:rPr>
            </w:pPr>
            <w:r>
              <w:rPr>
                <w:rFonts w:ascii="Trebuchet MS" w:hAnsi="Trebuchet MS"/>
                <w:b/>
                <w:bCs/>
              </w:rPr>
              <w:t>Morpheme</w:t>
            </w:r>
          </w:p>
        </w:tc>
        <w:tc>
          <w:tcPr>
            <w:tcW w:w="8505" w:type="dxa"/>
          </w:tcPr>
          <w:p w14:paraId="0CFEE434" w14:textId="0D9EA2D7" w:rsidR="006F26AA" w:rsidRDefault="006F26AA" w:rsidP="00A77ADB">
            <w:pPr>
              <w:jc w:val="center"/>
              <w:rPr>
                <w:rFonts w:ascii="Trebuchet MS" w:hAnsi="Trebuchet MS"/>
              </w:rPr>
            </w:pPr>
            <w:r>
              <w:rPr>
                <w:rFonts w:ascii="Trebuchet MS" w:hAnsi="Trebuchet MS"/>
              </w:rPr>
              <w:t>The smallest unit of a word</w:t>
            </w:r>
          </w:p>
        </w:tc>
      </w:tr>
      <w:tr w:rsidR="00270318" w:rsidRPr="00A77ADB" w14:paraId="5F458F65" w14:textId="77777777" w:rsidTr="006F26AA">
        <w:trPr>
          <w:trHeight w:val="300"/>
        </w:trPr>
        <w:tc>
          <w:tcPr>
            <w:tcW w:w="2127" w:type="dxa"/>
            <w:shd w:val="clear" w:color="auto" w:fill="FFFFFF" w:themeFill="background1"/>
          </w:tcPr>
          <w:p w14:paraId="28681167" w14:textId="77777777" w:rsidR="00270318" w:rsidRPr="00A77ADB" w:rsidRDefault="00270318" w:rsidP="00A77ADB">
            <w:pPr>
              <w:jc w:val="center"/>
              <w:rPr>
                <w:rFonts w:ascii="Trebuchet MS" w:hAnsi="Trebuchet MS"/>
                <w:b/>
                <w:bCs/>
              </w:rPr>
            </w:pPr>
            <w:r w:rsidRPr="00A77ADB">
              <w:rPr>
                <w:rFonts w:ascii="Trebuchet MS" w:hAnsi="Trebuchet MS"/>
                <w:b/>
                <w:bCs/>
              </w:rPr>
              <w:t>Orthography</w:t>
            </w:r>
          </w:p>
        </w:tc>
        <w:tc>
          <w:tcPr>
            <w:tcW w:w="8505" w:type="dxa"/>
          </w:tcPr>
          <w:p w14:paraId="3B7053A4" w14:textId="77777777" w:rsidR="00270318" w:rsidRPr="00A77ADB" w:rsidRDefault="00270318" w:rsidP="00A77ADB">
            <w:pPr>
              <w:jc w:val="center"/>
              <w:rPr>
                <w:rFonts w:ascii="Trebuchet MS" w:hAnsi="Trebuchet MS"/>
              </w:rPr>
            </w:pPr>
            <w:r w:rsidRPr="00A77ADB">
              <w:rPr>
                <w:rFonts w:ascii="Trebuchet MS" w:hAnsi="Trebuchet MS"/>
              </w:rPr>
              <w:t>Spelling</w:t>
            </w:r>
          </w:p>
        </w:tc>
      </w:tr>
      <w:tr w:rsidR="00270318" w:rsidRPr="00A77ADB" w14:paraId="75A12967" w14:textId="77777777" w:rsidTr="006F26AA">
        <w:trPr>
          <w:trHeight w:val="300"/>
        </w:trPr>
        <w:tc>
          <w:tcPr>
            <w:tcW w:w="2127" w:type="dxa"/>
            <w:shd w:val="clear" w:color="auto" w:fill="FFFFFF" w:themeFill="background1"/>
          </w:tcPr>
          <w:p w14:paraId="78705D35" w14:textId="77777777" w:rsidR="00270318" w:rsidRPr="00A77ADB" w:rsidRDefault="00270318" w:rsidP="00A77ADB">
            <w:pPr>
              <w:jc w:val="center"/>
              <w:rPr>
                <w:rFonts w:ascii="Trebuchet MS" w:hAnsi="Trebuchet MS"/>
                <w:b/>
                <w:bCs/>
              </w:rPr>
            </w:pPr>
            <w:r w:rsidRPr="00A77ADB">
              <w:rPr>
                <w:rFonts w:ascii="Trebuchet MS" w:hAnsi="Trebuchet MS"/>
                <w:b/>
                <w:bCs/>
              </w:rPr>
              <w:t>Salient sounds</w:t>
            </w:r>
          </w:p>
        </w:tc>
        <w:tc>
          <w:tcPr>
            <w:tcW w:w="8505" w:type="dxa"/>
          </w:tcPr>
          <w:p w14:paraId="09B4BC1C" w14:textId="77777777" w:rsidR="00270318" w:rsidRPr="00A77ADB" w:rsidRDefault="00270318" w:rsidP="00A77ADB">
            <w:pPr>
              <w:jc w:val="center"/>
              <w:rPr>
                <w:rFonts w:ascii="Trebuchet MS" w:hAnsi="Trebuchet MS"/>
              </w:rPr>
            </w:pPr>
            <w:r w:rsidRPr="00A77ADB">
              <w:rPr>
                <w:rFonts w:ascii="Trebuchet MS" w:hAnsi="Trebuchet MS"/>
              </w:rPr>
              <w:t>Sounds that stand out – usually consonants e.g. in ‘dog’ – /d/ and /g/</w:t>
            </w:r>
          </w:p>
        </w:tc>
      </w:tr>
      <w:tr w:rsidR="00270318" w:rsidRPr="00A77ADB" w14:paraId="428B16A2" w14:textId="77777777" w:rsidTr="006F26AA">
        <w:trPr>
          <w:trHeight w:val="300"/>
        </w:trPr>
        <w:tc>
          <w:tcPr>
            <w:tcW w:w="2127" w:type="dxa"/>
            <w:shd w:val="clear" w:color="auto" w:fill="FFFFFF" w:themeFill="background1"/>
          </w:tcPr>
          <w:p w14:paraId="19A4963D" w14:textId="77777777" w:rsidR="00270318" w:rsidRPr="00A77ADB" w:rsidRDefault="00270318" w:rsidP="00A77ADB">
            <w:pPr>
              <w:jc w:val="center"/>
              <w:rPr>
                <w:rFonts w:ascii="Trebuchet MS" w:hAnsi="Trebuchet MS"/>
                <w:b/>
                <w:bCs/>
              </w:rPr>
            </w:pPr>
            <w:r w:rsidRPr="00A77ADB">
              <w:rPr>
                <w:rFonts w:ascii="Trebuchet MS" w:hAnsi="Trebuchet MS"/>
                <w:b/>
                <w:bCs/>
              </w:rPr>
              <w:t>Omission</w:t>
            </w:r>
          </w:p>
        </w:tc>
        <w:tc>
          <w:tcPr>
            <w:tcW w:w="8505" w:type="dxa"/>
          </w:tcPr>
          <w:p w14:paraId="5A246D89" w14:textId="77777777" w:rsidR="00270318" w:rsidRPr="00A77ADB" w:rsidRDefault="00270318" w:rsidP="00A77ADB">
            <w:pPr>
              <w:jc w:val="center"/>
              <w:rPr>
                <w:rFonts w:ascii="Trebuchet MS" w:hAnsi="Trebuchet MS"/>
              </w:rPr>
            </w:pPr>
            <w:r w:rsidRPr="00A77ADB">
              <w:rPr>
                <w:rFonts w:ascii="Trebuchet MS" w:hAnsi="Trebuchet MS"/>
              </w:rPr>
              <w:t>Leaving a letter out</w:t>
            </w:r>
          </w:p>
        </w:tc>
      </w:tr>
      <w:tr w:rsidR="00A77ADB" w:rsidRPr="00A77ADB" w14:paraId="4BF6E801" w14:textId="77777777" w:rsidTr="006F26AA">
        <w:trPr>
          <w:trHeight w:val="300"/>
        </w:trPr>
        <w:tc>
          <w:tcPr>
            <w:tcW w:w="2127" w:type="dxa"/>
            <w:shd w:val="clear" w:color="auto" w:fill="FFFFFF" w:themeFill="background1"/>
          </w:tcPr>
          <w:p w14:paraId="59EE38D1" w14:textId="1690FF48" w:rsidR="00A77ADB" w:rsidRPr="00A77ADB" w:rsidRDefault="00A77ADB" w:rsidP="00A77ADB">
            <w:pPr>
              <w:jc w:val="center"/>
              <w:rPr>
                <w:rFonts w:ascii="Trebuchet MS" w:hAnsi="Trebuchet MS"/>
                <w:b/>
                <w:bCs/>
              </w:rPr>
            </w:pPr>
            <w:r>
              <w:rPr>
                <w:rFonts w:ascii="Trebuchet MS" w:hAnsi="Trebuchet MS"/>
                <w:b/>
                <w:bCs/>
              </w:rPr>
              <w:t>Transposition</w:t>
            </w:r>
          </w:p>
        </w:tc>
        <w:tc>
          <w:tcPr>
            <w:tcW w:w="8505" w:type="dxa"/>
          </w:tcPr>
          <w:p w14:paraId="230683B1" w14:textId="0E590413" w:rsidR="00A77ADB" w:rsidRPr="00A77ADB" w:rsidRDefault="00A77ADB" w:rsidP="00A77ADB">
            <w:pPr>
              <w:jc w:val="center"/>
              <w:rPr>
                <w:rFonts w:ascii="Trebuchet MS" w:hAnsi="Trebuchet MS"/>
              </w:rPr>
            </w:pPr>
            <w:r>
              <w:rPr>
                <w:rFonts w:ascii="Trebuchet MS" w:hAnsi="Trebuchet MS"/>
              </w:rPr>
              <w:t>A letter that is presented backwards, usually ‘d’ and ‘p’</w:t>
            </w:r>
          </w:p>
        </w:tc>
      </w:tr>
      <w:tr w:rsidR="00A77ADB" w:rsidRPr="00A77ADB" w14:paraId="7F848CB4" w14:textId="77777777" w:rsidTr="006F26AA">
        <w:trPr>
          <w:trHeight w:val="300"/>
        </w:trPr>
        <w:tc>
          <w:tcPr>
            <w:tcW w:w="2127" w:type="dxa"/>
            <w:shd w:val="clear" w:color="auto" w:fill="FFFFFF" w:themeFill="background1"/>
          </w:tcPr>
          <w:p w14:paraId="47F08E75" w14:textId="7C3429BE" w:rsidR="00A77ADB" w:rsidRDefault="00A77ADB" w:rsidP="00A77ADB">
            <w:pPr>
              <w:jc w:val="center"/>
              <w:rPr>
                <w:rFonts w:ascii="Trebuchet MS" w:hAnsi="Trebuchet MS"/>
                <w:b/>
                <w:bCs/>
              </w:rPr>
            </w:pPr>
            <w:r>
              <w:rPr>
                <w:rFonts w:ascii="Trebuchet MS" w:hAnsi="Trebuchet MS"/>
                <w:b/>
                <w:bCs/>
              </w:rPr>
              <w:t>Diminutive</w:t>
            </w:r>
          </w:p>
        </w:tc>
        <w:tc>
          <w:tcPr>
            <w:tcW w:w="8505" w:type="dxa"/>
          </w:tcPr>
          <w:p w14:paraId="7295FFD5" w14:textId="6CC39B68" w:rsidR="00A77ADB" w:rsidRDefault="00A77ADB" w:rsidP="00A77ADB">
            <w:pPr>
              <w:jc w:val="center"/>
              <w:rPr>
                <w:rFonts w:ascii="Trebuchet MS" w:hAnsi="Trebuchet MS"/>
              </w:rPr>
            </w:pPr>
            <w:r>
              <w:rPr>
                <w:rFonts w:ascii="Trebuchet MS" w:hAnsi="Trebuchet MS"/>
              </w:rPr>
              <w:t>An additional suffix (usually ‘y) for example mumm</w:t>
            </w:r>
            <w:r w:rsidRPr="00A77ADB">
              <w:rPr>
                <w:rFonts w:ascii="Trebuchet MS" w:hAnsi="Trebuchet MS"/>
                <w:i/>
                <w:iCs/>
              </w:rPr>
              <w:t>y</w:t>
            </w:r>
          </w:p>
        </w:tc>
      </w:tr>
    </w:tbl>
    <w:p w14:paraId="3A04AB8B" w14:textId="608ECF61" w:rsidR="00682E09" w:rsidRDefault="00682E09" w:rsidP="00682E09">
      <w:pPr>
        <w:rPr>
          <w:rFonts w:asciiTheme="minorHAnsi" w:hAnsiTheme="minorHAnsi"/>
        </w:rPr>
      </w:pPr>
    </w:p>
    <w:tbl>
      <w:tblPr>
        <w:tblStyle w:val="TableGrid"/>
        <w:tblW w:w="10632" w:type="dxa"/>
        <w:tblInd w:w="-856" w:type="dxa"/>
        <w:tblLook w:val="04A0" w:firstRow="1" w:lastRow="0" w:firstColumn="1" w:lastColumn="0" w:noHBand="0" w:noVBand="1"/>
      </w:tblPr>
      <w:tblGrid>
        <w:gridCol w:w="10632"/>
      </w:tblGrid>
      <w:tr w:rsidR="00682E09" w14:paraId="4F192EAA" w14:textId="77777777" w:rsidTr="00771823">
        <w:tc>
          <w:tcPr>
            <w:tcW w:w="10632" w:type="dxa"/>
            <w:shd w:val="clear" w:color="auto" w:fill="DEEAF6" w:themeFill="accent5" w:themeFillTint="33"/>
          </w:tcPr>
          <w:p w14:paraId="3751904A" w14:textId="77777777" w:rsidR="00682E09" w:rsidRPr="00810783" w:rsidRDefault="00682E09" w:rsidP="00771823">
            <w:pPr>
              <w:spacing w:line="276" w:lineRule="auto"/>
              <w:rPr>
                <w:rFonts w:ascii="Trebuchet MS" w:hAnsi="Trebuchet MS"/>
                <w:b/>
                <w:bCs/>
                <w:u w:val="single"/>
              </w:rPr>
            </w:pPr>
            <w:r w:rsidRPr="00272355">
              <w:rPr>
                <w:rFonts w:ascii="Trebuchet MS" w:hAnsi="Trebuchet MS"/>
                <w:b/>
                <w:bCs/>
                <w:u w:val="single"/>
              </w:rPr>
              <w:t>Top tips from the examiner:</w:t>
            </w:r>
            <w:r>
              <w:rPr>
                <w:rFonts w:ascii="Trebuchet MS" w:hAnsi="Trebuchet MS"/>
                <w:b/>
                <w:bCs/>
                <w:u w:val="single"/>
              </w:rPr>
              <w:t xml:space="preserve"> Pearson Edexcel</w:t>
            </w:r>
          </w:p>
        </w:tc>
      </w:tr>
      <w:tr w:rsidR="00682E09" w14:paraId="34FE4B3D" w14:textId="77777777" w:rsidTr="00771823">
        <w:tc>
          <w:tcPr>
            <w:tcW w:w="10632" w:type="dxa"/>
          </w:tcPr>
          <w:p w14:paraId="14200A0D" w14:textId="77777777" w:rsidR="00682E09" w:rsidRPr="00272355" w:rsidRDefault="00682E09" w:rsidP="00771823">
            <w:pPr>
              <w:spacing w:line="276" w:lineRule="auto"/>
              <w:rPr>
                <w:rFonts w:ascii="Trebuchet MS" w:hAnsi="Trebuchet MS"/>
                <w:b/>
                <w:bCs/>
                <w:u w:val="single"/>
              </w:rPr>
            </w:pPr>
            <w:r w:rsidRPr="00272355">
              <w:rPr>
                <w:rFonts w:ascii="Trebuchet MS" w:hAnsi="Trebuchet MS"/>
                <w:b/>
                <w:bCs/>
                <w:u w:val="single"/>
              </w:rPr>
              <w:t>Language:</w:t>
            </w:r>
          </w:p>
          <w:p w14:paraId="2C2E437B" w14:textId="77777777" w:rsidR="00682E09" w:rsidRDefault="00682E09" w:rsidP="00771823">
            <w:pPr>
              <w:numPr>
                <w:ilvl w:val="0"/>
                <w:numId w:val="29"/>
              </w:numPr>
              <w:spacing w:line="276" w:lineRule="auto"/>
              <w:rPr>
                <w:rFonts w:ascii="Trebuchet MS" w:hAnsi="Trebuchet MS"/>
              </w:rPr>
            </w:pPr>
            <w:r w:rsidRPr="00272355">
              <w:rPr>
                <w:rFonts w:ascii="Trebuchet MS" w:hAnsi="Trebuchet MS"/>
              </w:rPr>
              <w:t>Offer multiple interpretations using tentative language and to tie together multiple points.</w:t>
            </w:r>
          </w:p>
          <w:p w14:paraId="05DF865A" w14:textId="77777777" w:rsidR="00682E09" w:rsidRPr="00272355" w:rsidRDefault="00682E09" w:rsidP="00771823">
            <w:pPr>
              <w:spacing w:line="276" w:lineRule="auto"/>
              <w:ind w:left="720"/>
              <w:rPr>
                <w:rFonts w:ascii="Trebuchet MS" w:hAnsi="Trebuchet MS"/>
              </w:rPr>
            </w:pPr>
          </w:p>
          <w:p w14:paraId="6B31D4CD" w14:textId="77777777" w:rsidR="00682E09" w:rsidRDefault="00682E09" w:rsidP="00771823">
            <w:pPr>
              <w:numPr>
                <w:ilvl w:val="0"/>
                <w:numId w:val="29"/>
              </w:numPr>
              <w:spacing w:line="276" w:lineRule="auto"/>
              <w:rPr>
                <w:rFonts w:ascii="Trebuchet MS" w:hAnsi="Trebuchet MS"/>
              </w:rPr>
            </w:pPr>
            <w:r w:rsidRPr="00272355">
              <w:rPr>
                <w:rFonts w:ascii="Trebuchet MS" w:hAnsi="Trebuchet MS"/>
              </w:rPr>
              <w:t>Considering the number of graphemes/phonemes and whether the word shows any of the irregularities found in the English spelling system can be a useful starting point for a detailed analysis.</w:t>
            </w:r>
          </w:p>
          <w:p w14:paraId="71BDBFD2" w14:textId="77777777" w:rsidR="00682E09" w:rsidRPr="00272355" w:rsidRDefault="00682E09" w:rsidP="00771823">
            <w:pPr>
              <w:spacing w:line="276" w:lineRule="auto"/>
              <w:ind w:left="720"/>
              <w:rPr>
                <w:rFonts w:ascii="Trebuchet MS" w:hAnsi="Trebuchet MS"/>
              </w:rPr>
            </w:pPr>
          </w:p>
          <w:p w14:paraId="1774C52A" w14:textId="77777777" w:rsidR="00682E09" w:rsidRDefault="00682E09" w:rsidP="00771823">
            <w:pPr>
              <w:numPr>
                <w:ilvl w:val="0"/>
                <w:numId w:val="29"/>
              </w:numPr>
              <w:spacing w:line="276" w:lineRule="auto"/>
              <w:rPr>
                <w:rFonts w:ascii="Trebuchet MS" w:hAnsi="Trebuchet MS"/>
              </w:rPr>
            </w:pPr>
            <w:r w:rsidRPr="00272355">
              <w:rPr>
                <w:rFonts w:ascii="Trebuchet MS" w:hAnsi="Trebuchet MS"/>
              </w:rPr>
              <w:t xml:space="preserve">Linking language features to context is essential to achieve Level 3 and above. </w:t>
            </w:r>
          </w:p>
          <w:p w14:paraId="75BCA90E" w14:textId="77777777" w:rsidR="00682E09" w:rsidRPr="00272355" w:rsidRDefault="00682E09" w:rsidP="00771823">
            <w:pPr>
              <w:spacing w:line="276" w:lineRule="auto"/>
              <w:ind w:left="720"/>
              <w:rPr>
                <w:rFonts w:ascii="Trebuchet MS" w:hAnsi="Trebuchet MS"/>
              </w:rPr>
            </w:pPr>
          </w:p>
          <w:p w14:paraId="61AE8541" w14:textId="77777777" w:rsidR="00682E09" w:rsidRDefault="00682E09" w:rsidP="00771823">
            <w:pPr>
              <w:numPr>
                <w:ilvl w:val="0"/>
                <w:numId w:val="29"/>
              </w:numPr>
              <w:spacing w:line="276" w:lineRule="auto"/>
              <w:rPr>
                <w:rFonts w:ascii="Trebuchet MS" w:hAnsi="Trebuchet MS"/>
              </w:rPr>
            </w:pPr>
            <w:r>
              <w:rPr>
                <w:rFonts w:ascii="Trebuchet MS" w:hAnsi="Trebuchet MS"/>
              </w:rPr>
              <w:t>L</w:t>
            </w:r>
            <w:r w:rsidRPr="00272355">
              <w:rPr>
                <w:rFonts w:ascii="Trebuchet MS" w:hAnsi="Trebuchet MS"/>
              </w:rPr>
              <w:t>ack of IPA makes the point less convincing.</w:t>
            </w:r>
          </w:p>
          <w:p w14:paraId="7F3B0286" w14:textId="77777777" w:rsidR="00682E09" w:rsidRPr="00272355" w:rsidRDefault="00682E09" w:rsidP="00771823">
            <w:pPr>
              <w:spacing w:line="276" w:lineRule="auto"/>
              <w:ind w:left="720"/>
              <w:rPr>
                <w:rFonts w:ascii="Trebuchet MS" w:hAnsi="Trebuchet MS"/>
              </w:rPr>
            </w:pPr>
          </w:p>
          <w:p w14:paraId="15DCCECF" w14:textId="77777777" w:rsidR="00682E09" w:rsidRDefault="00682E09" w:rsidP="00771823">
            <w:pPr>
              <w:numPr>
                <w:ilvl w:val="0"/>
                <w:numId w:val="29"/>
              </w:numPr>
              <w:spacing w:line="276" w:lineRule="auto"/>
              <w:rPr>
                <w:rFonts w:ascii="Trebuchet MS" w:hAnsi="Trebuchet MS"/>
              </w:rPr>
            </w:pPr>
            <w:r>
              <w:rPr>
                <w:rFonts w:ascii="Trebuchet MS" w:hAnsi="Trebuchet MS"/>
              </w:rPr>
              <w:t>C</w:t>
            </w:r>
            <w:r w:rsidRPr="00272355">
              <w:rPr>
                <w:rFonts w:ascii="Trebuchet MS" w:hAnsi="Trebuchet MS"/>
              </w:rPr>
              <w:t>onsider how the language reflected purpose, audience etc as well as the environment in which it was produced.</w:t>
            </w:r>
          </w:p>
          <w:p w14:paraId="52F6A60D" w14:textId="77777777" w:rsidR="00682E09" w:rsidRPr="00272355" w:rsidRDefault="00682E09" w:rsidP="00771823">
            <w:pPr>
              <w:spacing w:line="276" w:lineRule="auto"/>
              <w:ind w:left="720"/>
              <w:rPr>
                <w:rFonts w:ascii="Trebuchet MS" w:hAnsi="Trebuchet MS"/>
              </w:rPr>
            </w:pPr>
          </w:p>
          <w:p w14:paraId="5B4D2C2B" w14:textId="77777777" w:rsidR="00682E09" w:rsidRPr="00272355" w:rsidRDefault="00682E09" w:rsidP="00771823">
            <w:pPr>
              <w:numPr>
                <w:ilvl w:val="0"/>
                <w:numId w:val="29"/>
              </w:numPr>
              <w:spacing w:line="276" w:lineRule="auto"/>
              <w:rPr>
                <w:rFonts w:ascii="Trebuchet MS" w:hAnsi="Trebuchet MS"/>
              </w:rPr>
            </w:pPr>
            <w:r w:rsidRPr="00272355">
              <w:rPr>
                <w:rFonts w:ascii="Trebuchet MS" w:hAnsi="Trebuchet MS"/>
              </w:rPr>
              <w:t>At higher levels, pattern spotting was more common and enabled a more in-depth analysis.</w:t>
            </w:r>
          </w:p>
          <w:p w14:paraId="3AA45998" w14:textId="77777777" w:rsidR="00682E09" w:rsidRPr="00272355" w:rsidRDefault="00682E09" w:rsidP="00771823">
            <w:pPr>
              <w:spacing w:line="276" w:lineRule="auto"/>
              <w:rPr>
                <w:rFonts w:ascii="Trebuchet MS" w:hAnsi="Trebuchet MS"/>
              </w:rPr>
            </w:pPr>
          </w:p>
          <w:p w14:paraId="4E0DEC3E" w14:textId="77777777" w:rsidR="00682E09" w:rsidRPr="00272355" w:rsidRDefault="00682E09" w:rsidP="00771823">
            <w:pPr>
              <w:spacing w:line="276" w:lineRule="auto"/>
              <w:rPr>
                <w:rFonts w:ascii="Trebuchet MS" w:hAnsi="Trebuchet MS"/>
                <w:b/>
                <w:bCs/>
                <w:u w:val="single"/>
              </w:rPr>
            </w:pPr>
            <w:r w:rsidRPr="00272355">
              <w:rPr>
                <w:rFonts w:ascii="Trebuchet MS" w:hAnsi="Trebuchet MS"/>
                <w:b/>
                <w:bCs/>
                <w:u w:val="single"/>
              </w:rPr>
              <w:t>Theory:</w:t>
            </w:r>
          </w:p>
          <w:p w14:paraId="072CE011" w14:textId="77777777" w:rsidR="00682E09" w:rsidRDefault="00682E09" w:rsidP="00771823">
            <w:pPr>
              <w:numPr>
                <w:ilvl w:val="0"/>
                <w:numId w:val="30"/>
              </w:numPr>
              <w:spacing w:line="276" w:lineRule="auto"/>
              <w:rPr>
                <w:rFonts w:ascii="Trebuchet MS" w:hAnsi="Trebuchet MS"/>
              </w:rPr>
            </w:pPr>
            <w:r w:rsidRPr="00272355">
              <w:rPr>
                <w:rFonts w:ascii="Trebuchet MS" w:hAnsi="Trebuchet MS"/>
              </w:rPr>
              <w:t>At higher levels, there was evidence of challenging theories, issues and concepts, with some candidates noticing that the child was often exceeding the development expected by Kroll.</w:t>
            </w:r>
          </w:p>
          <w:p w14:paraId="5F9CA1F9" w14:textId="77777777" w:rsidR="00682E09" w:rsidRPr="00272355" w:rsidRDefault="00682E09" w:rsidP="00771823">
            <w:pPr>
              <w:spacing w:line="276" w:lineRule="auto"/>
              <w:ind w:left="720"/>
              <w:rPr>
                <w:rFonts w:ascii="Trebuchet MS" w:hAnsi="Trebuchet MS"/>
              </w:rPr>
            </w:pPr>
          </w:p>
          <w:p w14:paraId="16FEB755" w14:textId="77777777" w:rsidR="00682E09" w:rsidRDefault="00682E09" w:rsidP="00771823">
            <w:pPr>
              <w:numPr>
                <w:ilvl w:val="0"/>
                <w:numId w:val="30"/>
              </w:numPr>
              <w:spacing w:line="276" w:lineRule="auto"/>
              <w:rPr>
                <w:rFonts w:ascii="Trebuchet MS" w:hAnsi="Trebuchet MS"/>
              </w:rPr>
            </w:pPr>
            <w:r w:rsidRPr="00272355">
              <w:rPr>
                <w:rFonts w:ascii="Trebuchet MS" w:hAnsi="Trebuchet MS"/>
              </w:rPr>
              <w:t>Candidates at higher levels also moved away from the A-level popular Kroll to more current theories/concepts and issues (such as educational goals/DfE)</w:t>
            </w:r>
          </w:p>
          <w:p w14:paraId="44CC049B" w14:textId="77777777" w:rsidR="00682E09" w:rsidRPr="00272355" w:rsidRDefault="00682E09" w:rsidP="00771823">
            <w:pPr>
              <w:spacing w:line="276" w:lineRule="auto"/>
              <w:ind w:left="720"/>
              <w:rPr>
                <w:rFonts w:ascii="Trebuchet MS" w:hAnsi="Trebuchet MS"/>
              </w:rPr>
            </w:pPr>
          </w:p>
          <w:p w14:paraId="61D98825" w14:textId="77777777" w:rsidR="00682E09" w:rsidRPr="00272355" w:rsidRDefault="00682E09" w:rsidP="00771823">
            <w:pPr>
              <w:numPr>
                <w:ilvl w:val="0"/>
                <w:numId w:val="30"/>
              </w:numPr>
              <w:spacing w:line="276" w:lineRule="auto"/>
              <w:rPr>
                <w:rFonts w:ascii="Trebuchet MS" w:hAnsi="Trebuchet MS"/>
              </w:rPr>
            </w:pPr>
            <w:r w:rsidRPr="00272355">
              <w:rPr>
                <w:rFonts w:ascii="Trebuchet MS" w:hAnsi="Trebuchet MS"/>
              </w:rPr>
              <w:t>If you are going to reference a theory associated with child development, you should briefly explain it (to demonstrate your understanding) and its relevance to the data, rather than simply referencing in brackets. If relevant, use the data to refute any of the theories you have studied to show a discriminating / critical approach.</w:t>
            </w:r>
          </w:p>
          <w:p w14:paraId="7148EB79" w14:textId="77777777" w:rsidR="00682E09" w:rsidRPr="00272355" w:rsidRDefault="00682E09" w:rsidP="00771823">
            <w:pPr>
              <w:spacing w:line="276" w:lineRule="auto"/>
              <w:rPr>
                <w:rFonts w:ascii="Trebuchet MS" w:hAnsi="Trebuchet MS"/>
              </w:rPr>
            </w:pPr>
          </w:p>
          <w:p w14:paraId="157E80B6" w14:textId="77777777" w:rsidR="00682E09" w:rsidRPr="00D13507" w:rsidRDefault="00682E09" w:rsidP="00771823">
            <w:pPr>
              <w:spacing w:line="276" w:lineRule="auto"/>
              <w:rPr>
                <w:rFonts w:ascii="Trebuchet MS" w:hAnsi="Trebuchet MS"/>
                <w:b/>
                <w:bCs/>
                <w:u w:val="single"/>
              </w:rPr>
            </w:pPr>
            <w:r w:rsidRPr="00272355">
              <w:rPr>
                <w:rFonts w:ascii="Trebuchet MS" w:hAnsi="Trebuchet MS"/>
                <w:b/>
                <w:bCs/>
                <w:u w:val="single"/>
              </w:rPr>
              <w:t xml:space="preserve">Context: </w:t>
            </w:r>
          </w:p>
          <w:p w14:paraId="311C946B" w14:textId="77777777" w:rsidR="00682E09" w:rsidRDefault="00682E09" w:rsidP="00771823">
            <w:pPr>
              <w:numPr>
                <w:ilvl w:val="0"/>
                <w:numId w:val="31"/>
              </w:numPr>
              <w:spacing w:line="276" w:lineRule="auto"/>
              <w:rPr>
                <w:rFonts w:ascii="Trebuchet MS" w:hAnsi="Trebuchet MS"/>
              </w:rPr>
            </w:pPr>
            <w:r w:rsidRPr="00272355">
              <w:rPr>
                <w:rFonts w:ascii="Trebuchet MS" w:hAnsi="Trebuchet MS"/>
              </w:rPr>
              <w:lastRenderedPageBreak/>
              <w:t>Some of the highest scoring candidates effectively identified the impact of the different purposes and the external influences of education.</w:t>
            </w:r>
          </w:p>
          <w:p w14:paraId="30769F98" w14:textId="77777777" w:rsidR="00682E09" w:rsidRPr="00272355" w:rsidRDefault="00682E09" w:rsidP="00771823">
            <w:pPr>
              <w:spacing w:line="276" w:lineRule="auto"/>
              <w:rPr>
                <w:rFonts w:ascii="Trebuchet MS" w:hAnsi="Trebuchet MS"/>
              </w:rPr>
            </w:pPr>
          </w:p>
          <w:p w14:paraId="51D55213" w14:textId="77777777" w:rsidR="00682E09" w:rsidRDefault="00682E09" w:rsidP="00771823">
            <w:pPr>
              <w:numPr>
                <w:ilvl w:val="0"/>
                <w:numId w:val="31"/>
              </w:numPr>
              <w:spacing w:line="276" w:lineRule="auto"/>
              <w:rPr>
                <w:rFonts w:ascii="Trebuchet MS" w:hAnsi="Trebuchet MS"/>
              </w:rPr>
            </w:pPr>
            <w:r>
              <w:rPr>
                <w:rFonts w:ascii="Trebuchet MS" w:hAnsi="Trebuchet MS"/>
              </w:rPr>
              <w:t>Y</w:t>
            </w:r>
            <w:r w:rsidRPr="00272355">
              <w:rPr>
                <w:rFonts w:ascii="Trebuchet MS" w:hAnsi="Trebuchet MS"/>
              </w:rPr>
              <w:t>ou should always consider the context and try to explain why specific language features are needed for the purpose or the audience, and what this shows about a child's developing literacy.</w:t>
            </w:r>
          </w:p>
          <w:p w14:paraId="7FBA8428" w14:textId="77777777" w:rsidR="00682E09" w:rsidRDefault="00682E09" w:rsidP="00771823">
            <w:pPr>
              <w:spacing w:line="276" w:lineRule="auto"/>
              <w:ind w:left="720"/>
              <w:rPr>
                <w:rFonts w:ascii="Trebuchet MS" w:hAnsi="Trebuchet MS"/>
              </w:rPr>
            </w:pPr>
          </w:p>
          <w:p w14:paraId="316CE9E5" w14:textId="77777777" w:rsidR="00682E09" w:rsidRDefault="00682E09" w:rsidP="00771823">
            <w:pPr>
              <w:numPr>
                <w:ilvl w:val="0"/>
                <w:numId w:val="31"/>
              </w:numPr>
              <w:spacing w:line="276" w:lineRule="auto"/>
              <w:rPr>
                <w:rFonts w:ascii="Trebuchet MS" w:hAnsi="Trebuchet MS"/>
              </w:rPr>
            </w:pPr>
            <w:r>
              <w:rPr>
                <w:rFonts w:ascii="Trebuchet MS" w:hAnsi="Trebuchet MS"/>
              </w:rPr>
              <w:t>T</w:t>
            </w:r>
            <w:r w:rsidRPr="00272355">
              <w:rPr>
                <w:rFonts w:ascii="Trebuchet MS" w:hAnsi="Trebuchet MS"/>
              </w:rPr>
              <w:t>his could include how they have adapted their syntax for the purpose or whether their spelling and graphology affects their ability to convey meaning.</w:t>
            </w:r>
          </w:p>
          <w:p w14:paraId="3A55B74E" w14:textId="77777777" w:rsidR="00682E09" w:rsidRPr="00272355" w:rsidRDefault="00682E09" w:rsidP="00771823">
            <w:pPr>
              <w:spacing w:line="276" w:lineRule="auto"/>
              <w:rPr>
                <w:rFonts w:ascii="Trebuchet MS" w:hAnsi="Trebuchet MS"/>
              </w:rPr>
            </w:pPr>
          </w:p>
          <w:p w14:paraId="0565FF42" w14:textId="77777777" w:rsidR="00682E09" w:rsidRPr="00D13507" w:rsidRDefault="00682E09" w:rsidP="00771823">
            <w:pPr>
              <w:numPr>
                <w:ilvl w:val="0"/>
                <w:numId w:val="31"/>
              </w:numPr>
              <w:spacing w:line="276" w:lineRule="auto"/>
              <w:rPr>
                <w:rFonts w:ascii="Trebuchet MS" w:hAnsi="Trebuchet MS"/>
              </w:rPr>
            </w:pPr>
            <w:r>
              <w:rPr>
                <w:rFonts w:ascii="Trebuchet MS" w:hAnsi="Trebuchet MS"/>
              </w:rPr>
              <w:t>M</w:t>
            </w:r>
            <w:r w:rsidRPr="00272355">
              <w:rPr>
                <w:rFonts w:ascii="Trebuchet MS" w:hAnsi="Trebuchet MS"/>
              </w:rPr>
              <w:t>aintain a focus on context/genre/purpose but also able to apply a wider range of language features from a full range of levels to their analysis, and terminology was wider ranging.</w:t>
            </w:r>
          </w:p>
        </w:tc>
      </w:tr>
    </w:tbl>
    <w:p w14:paraId="61B6A7D5" w14:textId="77777777" w:rsidR="00682E09" w:rsidRDefault="00682E09" w:rsidP="00682E09">
      <w:pPr>
        <w:rPr>
          <w:rFonts w:asciiTheme="minorHAnsi" w:hAnsiTheme="minorHAnsi"/>
        </w:rPr>
      </w:pPr>
    </w:p>
    <w:tbl>
      <w:tblPr>
        <w:tblStyle w:val="TableGrid"/>
        <w:tblW w:w="10632" w:type="dxa"/>
        <w:tblInd w:w="-856" w:type="dxa"/>
        <w:tblLook w:val="04A0" w:firstRow="1" w:lastRow="0" w:firstColumn="1" w:lastColumn="0" w:noHBand="0" w:noVBand="1"/>
      </w:tblPr>
      <w:tblGrid>
        <w:gridCol w:w="10632"/>
      </w:tblGrid>
      <w:tr w:rsidR="00BA32A2" w14:paraId="5CBA5142" w14:textId="77777777" w:rsidTr="00BA32A2">
        <w:tc>
          <w:tcPr>
            <w:tcW w:w="10632" w:type="dxa"/>
            <w:shd w:val="clear" w:color="auto" w:fill="DEEAF6" w:themeFill="accent5" w:themeFillTint="33"/>
          </w:tcPr>
          <w:p w14:paraId="0DFA772A" w14:textId="615AA9AB" w:rsidR="00BA32A2" w:rsidRPr="00BA32A2" w:rsidRDefault="00BA32A2" w:rsidP="002800EC">
            <w:pPr>
              <w:rPr>
                <w:rFonts w:ascii="Trebuchet MS" w:hAnsi="Trebuchet MS"/>
                <w:b/>
                <w:bCs/>
              </w:rPr>
            </w:pPr>
            <w:r w:rsidRPr="00BA32A2">
              <w:rPr>
                <w:rFonts w:ascii="Trebuchet MS" w:hAnsi="Trebuchet MS"/>
                <w:b/>
                <w:bCs/>
              </w:rPr>
              <w:t>IPA: why we use it, how we use it</w:t>
            </w:r>
          </w:p>
        </w:tc>
      </w:tr>
      <w:tr w:rsidR="00BA32A2" w14:paraId="224D8F27" w14:textId="77777777" w:rsidTr="00BA32A2">
        <w:tc>
          <w:tcPr>
            <w:tcW w:w="10632" w:type="dxa"/>
          </w:tcPr>
          <w:p w14:paraId="24ADAE30" w14:textId="635EA745" w:rsidR="00BA32A2" w:rsidRDefault="00BA32A2" w:rsidP="002800EC">
            <w:pPr>
              <w:rPr>
                <w:rFonts w:asciiTheme="minorHAnsi" w:hAnsiTheme="minorHAnsi"/>
              </w:rPr>
            </w:pPr>
          </w:p>
          <w:p w14:paraId="6ABC06F5" w14:textId="77777777" w:rsidR="00BA32A2" w:rsidRPr="00BA32A2" w:rsidRDefault="00BA32A2" w:rsidP="00BA32A2">
            <w:pPr>
              <w:rPr>
                <w:rFonts w:ascii="Trebuchet MS" w:hAnsi="Trebuchet MS"/>
                <w:b/>
                <w:bCs/>
              </w:rPr>
            </w:pPr>
            <w:r w:rsidRPr="00BA32A2">
              <w:rPr>
                <w:rFonts w:ascii="Trebuchet MS" w:hAnsi="Trebuchet MS"/>
                <w:b/>
                <w:bCs/>
              </w:rPr>
              <w:t xml:space="preserve">What is the IPA? </w:t>
            </w:r>
          </w:p>
          <w:p w14:paraId="199D107B" w14:textId="3E78E950" w:rsidR="00BA32A2" w:rsidRDefault="0013689B" w:rsidP="002800EC">
            <w:pPr>
              <w:rPr>
                <w:rFonts w:ascii="Trebuchet MS" w:hAnsi="Trebuchet MS"/>
              </w:rPr>
            </w:pPr>
            <w:r>
              <w:rPr>
                <w:rFonts w:asciiTheme="minorHAnsi" w:hAnsiTheme="minorHAnsi"/>
                <w:noProof/>
              </w:rPr>
              <w:drawing>
                <wp:anchor distT="0" distB="0" distL="114300" distR="114300" simplePos="0" relativeHeight="251663360" behindDoc="1" locked="0" layoutInCell="1" allowOverlap="1" wp14:anchorId="1E344B58" wp14:editId="210F5530">
                  <wp:simplePos x="0" y="0"/>
                  <wp:positionH relativeFrom="column">
                    <wp:posOffset>1228090</wp:posOffset>
                  </wp:positionH>
                  <wp:positionV relativeFrom="paragraph">
                    <wp:posOffset>786787</wp:posOffset>
                  </wp:positionV>
                  <wp:extent cx="4222115" cy="4107180"/>
                  <wp:effectExtent l="0" t="0" r="6985" b="7620"/>
                  <wp:wrapTight wrapText="bothSides">
                    <wp:wrapPolygon edited="0">
                      <wp:start x="0" y="0"/>
                      <wp:lineTo x="0" y="21540"/>
                      <wp:lineTo x="21538" y="21540"/>
                      <wp:lineTo x="2153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22115" cy="4107180"/>
                          </a:xfrm>
                          <a:prstGeom prst="rect">
                            <a:avLst/>
                          </a:prstGeom>
                          <a:noFill/>
                        </pic:spPr>
                      </pic:pic>
                    </a:graphicData>
                  </a:graphic>
                  <wp14:sizeRelH relativeFrom="margin">
                    <wp14:pctWidth>0</wp14:pctWidth>
                  </wp14:sizeRelH>
                  <wp14:sizeRelV relativeFrom="margin">
                    <wp14:pctHeight>0</wp14:pctHeight>
                  </wp14:sizeRelV>
                </wp:anchor>
              </w:drawing>
            </w:r>
            <w:r w:rsidR="00BA32A2" w:rsidRPr="00BA32A2">
              <w:rPr>
                <w:rFonts w:ascii="Trebuchet MS" w:hAnsi="Trebuchet MS"/>
              </w:rPr>
              <w:t xml:space="preserve">A phonetic notation system that uses symbols to represent the sounds of speech in any language. Using the IPA, we can analyse the specific sounds that the child is trying to convey. </w:t>
            </w:r>
            <w:r w:rsidR="00BA32A2">
              <w:rPr>
                <w:rFonts w:ascii="Trebuchet MS" w:hAnsi="Trebuchet MS"/>
              </w:rPr>
              <w:t>Essentially, you match the sounds of the highlighted word to the symbol that is beneath, this symbol represents that sound</w:t>
            </w:r>
            <w:r>
              <w:rPr>
                <w:rFonts w:ascii="Trebuchet MS" w:hAnsi="Trebuchet MS"/>
              </w:rPr>
              <w:t xml:space="preserve"> (phoneme)</w:t>
            </w:r>
            <w:r w:rsidR="00BA32A2">
              <w:rPr>
                <w:rFonts w:ascii="Trebuchet MS" w:hAnsi="Trebuchet MS"/>
              </w:rPr>
              <w:t xml:space="preserve"> – it’s much easier than it looks!</w:t>
            </w:r>
            <w:r>
              <w:rPr>
                <w:rFonts w:ascii="Trebuchet MS" w:hAnsi="Trebuchet MS"/>
              </w:rPr>
              <w:t xml:space="preserve"> Whenever you use the IPA, show the phoneme in ‘/ /’ quotations.</w:t>
            </w:r>
          </w:p>
          <w:p w14:paraId="1992DD34" w14:textId="51E994D1" w:rsidR="00BA32A2" w:rsidRPr="00BA32A2" w:rsidRDefault="00BA32A2" w:rsidP="002800EC">
            <w:pPr>
              <w:rPr>
                <w:rFonts w:ascii="Trebuchet MS" w:hAnsi="Trebuchet MS"/>
              </w:rPr>
            </w:pPr>
          </w:p>
          <w:p w14:paraId="751C1A58" w14:textId="7502A0A7" w:rsidR="00BA32A2" w:rsidRDefault="00BA32A2" w:rsidP="002800EC">
            <w:pPr>
              <w:rPr>
                <w:rFonts w:asciiTheme="minorHAnsi" w:hAnsiTheme="minorHAnsi"/>
              </w:rPr>
            </w:pPr>
          </w:p>
          <w:p w14:paraId="6C58A1FE" w14:textId="6B137270" w:rsidR="00BA32A2" w:rsidRDefault="00BA32A2" w:rsidP="002800EC">
            <w:pPr>
              <w:rPr>
                <w:rFonts w:asciiTheme="minorHAnsi" w:hAnsiTheme="minorHAnsi"/>
              </w:rPr>
            </w:pPr>
          </w:p>
          <w:p w14:paraId="2C82E0E8" w14:textId="17787F0F" w:rsidR="00BA32A2" w:rsidRDefault="00BA32A2" w:rsidP="002800EC">
            <w:pPr>
              <w:rPr>
                <w:rFonts w:asciiTheme="minorHAnsi" w:hAnsiTheme="minorHAnsi"/>
              </w:rPr>
            </w:pPr>
          </w:p>
          <w:p w14:paraId="39E91700" w14:textId="1C2F062A" w:rsidR="00BA32A2" w:rsidRDefault="00BA32A2" w:rsidP="002800EC">
            <w:pPr>
              <w:rPr>
                <w:rFonts w:asciiTheme="minorHAnsi" w:hAnsiTheme="minorHAnsi"/>
              </w:rPr>
            </w:pPr>
          </w:p>
          <w:p w14:paraId="0F50BF2B" w14:textId="4FC77789" w:rsidR="00BA32A2" w:rsidRDefault="00BA32A2" w:rsidP="002800EC">
            <w:pPr>
              <w:rPr>
                <w:rFonts w:asciiTheme="minorHAnsi" w:hAnsiTheme="minorHAnsi"/>
              </w:rPr>
            </w:pPr>
          </w:p>
          <w:p w14:paraId="6C0EA2B6" w14:textId="19E1C771" w:rsidR="00BA32A2" w:rsidRDefault="00BA32A2" w:rsidP="002800EC">
            <w:pPr>
              <w:rPr>
                <w:rFonts w:asciiTheme="minorHAnsi" w:hAnsiTheme="minorHAnsi"/>
              </w:rPr>
            </w:pPr>
          </w:p>
          <w:p w14:paraId="71F44C79" w14:textId="4426B2B2" w:rsidR="00BA32A2" w:rsidRDefault="00BA32A2" w:rsidP="002800EC">
            <w:pPr>
              <w:rPr>
                <w:rFonts w:asciiTheme="minorHAnsi" w:hAnsiTheme="minorHAnsi"/>
              </w:rPr>
            </w:pPr>
          </w:p>
          <w:p w14:paraId="1BA23081" w14:textId="382B9689" w:rsidR="00BA32A2" w:rsidRDefault="00BA32A2" w:rsidP="002800EC">
            <w:pPr>
              <w:rPr>
                <w:rFonts w:asciiTheme="minorHAnsi" w:hAnsiTheme="minorHAnsi"/>
              </w:rPr>
            </w:pPr>
          </w:p>
          <w:p w14:paraId="7B3ADF28" w14:textId="1C8FF61F" w:rsidR="00BA32A2" w:rsidRDefault="00BA32A2" w:rsidP="002800EC">
            <w:pPr>
              <w:rPr>
                <w:rFonts w:asciiTheme="minorHAnsi" w:hAnsiTheme="minorHAnsi"/>
              </w:rPr>
            </w:pPr>
          </w:p>
          <w:p w14:paraId="59E1CF03" w14:textId="46CF986E" w:rsidR="00BA32A2" w:rsidRDefault="00BA32A2" w:rsidP="002800EC">
            <w:pPr>
              <w:rPr>
                <w:rFonts w:asciiTheme="minorHAnsi" w:hAnsiTheme="minorHAnsi"/>
              </w:rPr>
            </w:pPr>
          </w:p>
          <w:p w14:paraId="251794D8" w14:textId="14B5F6FE" w:rsidR="00BA32A2" w:rsidRDefault="00BA32A2" w:rsidP="002800EC">
            <w:pPr>
              <w:rPr>
                <w:rFonts w:asciiTheme="minorHAnsi" w:hAnsiTheme="minorHAnsi"/>
              </w:rPr>
            </w:pPr>
          </w:p>
          <w:p w14:paraId="23D11D8E" w14:textId="28679BAA" w:rsidR="00BA32A2" w:rsidRDefault="00BA32A2" w:rsidP="002800EC">
            <w:pPr>
              <w:rPr>
                <w:rFonts w:asciiTheme="minorHAnsi" w:hAnsiTheme="minorHAnsi"/>
              </w:rPr>
            </w:pPr>
          </w:p>
          <w:p w14:paraId="29CBA2C0" w14:textId="2F99F516" w:rsidR="00BA32A2" w:rsidRDefault="00BA32A2" w:rsidP="002800EC">
            <w:pPr>
              <w:rPr>
                <w:rFonts w:asciiTheme="minorHAnsi" w:hAnsiTheme="minorHAnsi"/>
              </w:rPr>
            </w:pPr>
          </w:p>
          <w:p w14:paraId="2775FFC9" w14:textId="74E290FE" w:rsidR="00BA32A2" w:rsidRDefault="00BA32A2" w:rsidP="002800EC">
            <w:pPr>
              <w:rPr>
                <w:rFonts w:asciiTheme="minorHAnsi" w:hAnsiTheme="minorHAnsi"/>
              </w:rPr>
            </w:pPr>
          </w:p>
          <w:p w14:paraId="32E14B59" w14:textId="08145E8A" w:rsidR="00BA32A2" w:rsidRDefault="00BA32A2" w:rsidP="002800EC">
            <w:pPr>
              <w:rPr>
                <w:rFonts w:asciiTheme="minorHAnsi" w:hAnsiTheme="minorHAnsi"/>
              </w:rPr>
            </w:pPr>
          </w:p>
          <w:p w14:paraId="107B995F" w14:textId="70B77EB1" w:rsidR="00BA32A2" w:rsidRDefault="00BA32A2" w:rsidP="002800EC">
            <w:pPr>
              <w:rPr>
                <w:rFonts w:asciiTheme="minorHAnsi" w:hAnsiTheme="minorHAnsi"/>
              </w:rPr>
            </w:pPr>
          </w:p>
          <w:p w14:paraId="4A843A72" w14:textId="4DC301DA" w:rsidR="00BA32A2" w:rsidRDefault="00BA32A2" w:rsidP="002800EC">
            <w:pPr>
              <w:rPr>
                <w:rFonts w:asciiTheme="minorHAnsi" w:hAnsiTheme="minorHAnsi"/>
              </w:rPr>
            </w:pPr>
          </w:p>
          <w:p w14:paraId="4D2AEB40" w14:textId="028FD50A" w:rsidR="00BA32A2" w:rsidRDefault="00BA32A2" w:rsidP="002800EC">
            <w:pPr>
              <w:rPr>
                <w:rFonts w:asciiTheme="minorHAnsi" w:hAnsiTheme="minorHAnsi"/>
              </w:rPr>
            </w:pPr>
          </w:p>
          <w:p w14:paraId="62EC8B7D" w14:textId="27B036B8" w:rsidR="00BA32A2" w:rsidRDefault="00BA32A2" w:rsidP="002800EC">
            <w:pPr>
              <w:rPr>
                <w:rFonts w:asciiTheme="minorHAnsi" w:hAnsiTheme="minorHAnsi"/>
              </w:rPr>
            </w:pPr>
          </w:p>
          <w:p w14:paraId="2E300870" w14:textId="03C07121" w:rsidR="00BA32A2" w:rsidRDefault="00BA32A2" w:rsidP="002800EC">
            <w:pPr>
              <w:rPr>
                <w:rFonts w:asciiTheme="minorHAnsi" w:hAnsiTheme="minorHAnsi"/>
              </w:rPr>
            </w:pPr>
          </w:p>
          <w:p w14:paraId="08C0BA8F" w14:textId="64C1C2EF" w:rsidR="00BA32A2" w:rsidRDefault="00BA32A2" w:rsidP="002800EC">
            <w:pPr>
              <w:rPr>
                <w:rFonts w:asciiTheme="minorHAnsi" w:hAnsiTheme="minorHAnsi"/>
              </w:rPr>
            </w:pPr>
          </w:p>
          <w:p w14:paraId="7860337F" w14:textId="1DA485D3" w:rsidR="00BA32A2" w:rsidRDefault="00BA32A2" w:rsidP="002800EC">
            <w:pPr>
              <w:rPr>
                <w:rFonts w:asciiTheme="minorHAnsi" w:hAnsiTheme="minorHAnsi"/>
              </w:rPr>
            </w:pPr>
          </w:p>
          <w:p w14:paraId="6E67DF2D" w14:textId="21E9BBB6" w:rsidR="00BA32A2" w:rsidRDefault="00BA32A2" w:rsidP="002800EC">
            <w:pPr>
              <w:rPr>
                <w:rFonts w:asciiTheme="minorHAnsi" w:hAnsiTheme="minorHAnsi"/>
              </w:rPr>
            </w:pPr>
          </w:p>
          <w:p w14:paraId="1ED2F0FD" w14:textId="1F43BF56" w:rsidR="00BA32A2" w:rsidRPr="00D701B0" w:rsidRDefault="00BA32A2" w:rsidP="002800EC">
            <w:pPr>
              <w:rPr>
                <w:rFonts w:ascii="Trebuchet MS" w:hAnsi="Trebuchet MS"/>
              </w:rPr>
            </w:pPr>
            <w:r w:rsidRPr="00D701B0">
              <w:rPr>
                <w:rFonts w:ascii="Trebuchet MS" w:hAnsi="Trebuchet MS"/>
              </w:rPr>
              <w:t>Examples:</w:t>
            </w:r>
          </w:p>
          <w:p w14:paraId="5B898A64" w14:textId="18D0B4D3" w:rsidR="0013689B" w:rsidRPr="0013689B" w:rsidRDefault="0013689B" w:rsidP="00D701B0">
            <w:pPr>
              <w:numPr>
                <w:ilvl w:val="0"/>
                <w:numId w:val="44"/>
              </w:numPr>
              <w:rPr>
                <w:rFonts w:ascii="Trebuchet MS" w:hAnsi="Trebuchet MS"/>
              </w:rPr>
            </w:pPr>
            <w:r w:rsidRPr="0013689B">
              <w:rPr>
                <w:rFonts w:ascii="Trebuchet MS" w:hAnsi="Trebuchet MS"/>
              </w:rPr>
              <w:t>‘happ</w:t>
            </w:r>
            <w:r w:rsidRPr="0013689B">
              <w:rPr>
                <w:rFonts w:ascii="Trebuchet MS" w:hAnsi="Trebuchet MS"/>
                <w:b/>
                <w:bCs/>
                <w:highlight w:val="yellow"/>
                <w:u w:val="single"/>
              </w:rPr>
              <w:t>y</w:t>
            </w:r>
            <w:r w:rsidRPr="0013689B">
              <w:rPr>
                <w:rFonts w:ascii="Trebuchet MS" w:hAnsi="Trebuchet MS"/>
                <w:u w:val="single"/>
              </w:rPr>
              <w:t>’</w:t>
            </w:r>
            <w:r w:rsidRPr="00D701B0">
              <w:rPr>
                <w:rFonts w:ascii="Trebuchet MS" w:hAnsi="Trebuchet MS"/>
              </w:rPr>
              <w:t xml:space="preserve"> = </w:t>
            </w:r>
            <w:r w:rsidRPr="0013689B">
              <w:rPr>
                <w:rFonts w:ascii="Trebuchet MS" w:hAnsi="Trebuchet MS"/>
                <w:b/>
                <w:bCs/>
              </w:rPr>
              <w:t>/i:/</w:t>
            </w:r>
          </w:p>
          <w:p w14:paraId="468F0342" w14:textId="199C20F3" w:rsidR="0013689B" w:rsidRPr="0013689B" w:rsidRDefault="0013689B" w:rsidP="00D701B0">
            <w:pPr>
              <w:numPr>
                <w:ilvl w:val="0"/>
                <w:numId w:val="44"/>
              </w:numPr>
              <w:rPr>
                <w:rFonts w:ascii="Trebuchet MS" w:hAnsi="Trebuchet MS"/>
              </w:rPr>
            </w:pPr>
            <w:r w:rsidRPr="0013689B">
              <w:rPr>
                <w:rFonts w:ascii="Trebuchet MS" w:hAnsi="Trebuchet MS"/>
              </w:rPr>
              <w:t>‘w</w:t>
            </w:r>
            <w:r w:rsidRPr="0013689B">
              <w:rPr>
                <w:rFonts w:ascii="Trebuchet MS" w:hAnsi="Trebuchet MS"/>
                <w:b/>
                <w:bCs/>
                <w:highlight w:val="yellow"/>
                <w:u w:val="single"/>
              </w:rPr>
              <w:t>ai</w:t>
            </w:r>
            <w:r w:rsidRPr="0013689B">
              <w:rPr>
                <w:rFonts w:ascii="Trebuchet MS" w:hAnsi="Trebuchet MS"/>
              </w:rPr>
              <w:t>t’</w:t>
            </w:r>
            <w:r w:rsidRPr="00D701B0">
              <w:rPr>
                <w:rFonts w:ascii="Trebuchet MS" w:hAnsi="Trebuchet MS"/>
              </w:rPr>
              <w:t xml:space="preserve">= </w:t>
            </w:r>
            <w:r w:rsidRPr="0013689B">
              <w:rPr>
                <w:rFonts w:ascii="Trebuchet MS" w:hAnsi="Trebuchet MS"/>
                <w:b/>
                <w:bCs/>
              </w:rPr>
              <w:t>/</w:t>
            </w:r>
            <w:proofErr w:type="spellStart"/>
            <w:r w:rsidRPr="0013689B">
              <w:rPr>
                <w:rFonts w:ascii="Trebuchet MS" w:hAnsi="Trebuchet MS"/>
                <w:b/>
                <w:bCs/>
              </w:rPr>
              <w:t>e</w:t>
            </w:r>
            <w:r w:rsidRPr="0013689B">
              <w:rPr>
                <w:rFonts w:ascii="Arial" w:hAnsi="Arial" w:cs="Arial"/>
                <w:b/>
                <w:bCs/>
              </w:rPr>
              <w:t>ɪ</w:t>
            </w:r>
            <w:proofErr w:type="spellEnd"/>
            <w:r w:rsidRPr="0013689B">
              <w:rPr>
                <w:rFonts w:ascii="Trebuchet MS" w:hAnsi="Trebuchet MS"/>
                <w:b/>
                <w:bCs/>
              </w:rPr>
              <w:t>/</w:t>
            </w:r>
          </w:p>
          <w:p w14:paraId="777CC826" w14:textId="696130ED" w:rsidR="0013689B" w:rsidRPr="0013689B" w:rsidRDefault="0013689B" w:rsidP="00D701B0">
            <w:pPr>
              <w:numPr>
                <w:ilvl w:val="0"/>
                <w:numId w:val="44"/>
              </w:numPr>
              <w:rPr>
                <w:rFonts w:ascii="Trebuchet MS" w:hAnsi="Trebuchet MS"/>
              </w:rPr>
            </w:pPr>
            <w:r w:rsidRPr="0013689B">
              <w:rPr>
                <w:rFonts w:ascii="Trebuchet MS" w:hAnsi="Trebuchet MS"/>
              </w:rPr>
              <w:t>‘y</w:t>
            </w:r>
            <w:r w:rsidRPr="0013689B">
              <w:rPr>
                <w:rFonts w:ascii="Trebuchet MS" w:hAnsi="Trebuchet MS"/>
                <w:b/>
                <w:bCs/>
                <w:highlight w:val="yellow"/>
                <w:u w:val="single"/>
              </w:rPr>
              <w:t>ou</w:t>
            </w:r>
            <w:r w:rsidRPr="0013689B">
              <w:rPr>
                <w:rFonts w:ascii="Trebuchet MS" w:hAnsi="Trebuchet MS"/>
              </w:rPr>
              <w:t>r’</w:t>
            </w:r>
            <w:r w:rsidRPr="00D701B0">
              <w:rPr>
                <w:rFonts w:ascii="Trebuchet MS" w:hAnsi="Trebuchet MS"/>
              </w:rPr>
              <w:t xml:space="preserve"> =</w:t>
            </w:r>
            <w:r w:rsidR="00D701B0" w:rsidRPr="00D701B0">
              <w:rPr>
                <w:rFonts w:ascii="Trebuchet MS" w:hAnsi="Trebuchet MS"/>
              </w:rPr>
              <w:t xml:space="preserve"> </w:t>
            </w:r>
            <w:r w:rsidR="00D701B0" w:rsidRPr="00D701B0">
              <w:rPr>
                <w:rFonts w:ascii="Trebuchet MS" w:hAnsi="Trebuchet MS"/>
                <w:b/>
                <w:bCs/>
              </w:rPr>
              <w:t>/</w:t>
            </w:r>
            <w:r w:rsidR="00D701B0" w:rsidRPr="00D701B0">
              <w:rPr>
                <w:rFonts w:ascii="Arial" w:hAnsi="Arial" w:cs="Arial"/>
                <w:b/>
                <w:bCs/>
              </w:rPr>
              <w:t>ɔ</w:t>
            </w:r>
            <w:r w:rsidR="00D701B0" w:rsidRPr="00D701B0">
              <w:rPr>
                <w:rFonts w:ascii="Trebuchet MS" w:hAnsi="Trebuchet MS"/>
                <w:b/>
                <w:bCs/>
              </w:rPr>
              <w:t>:/</w:t>
            </w:r>
          </w:p>
          <w:p w14:paraId="72CC4A5C" w14:textId="7B566C61" w:rsidR="00BA32A2" w:rsidRPr="00D701B0" w:rsidRDefault="0013689B" w:rsidP="002800EC">
            <w:pPr>
              <w:numPr>
                <w:ilvl w:val="0"/>
                <w:numId w:val="44"/>
              </w:numPr>
              <w:rPr>
                <w:rFonts w:ascii="Trebuchet MS" w:hAnsi="Trebuchet MS"/>
              </w:rPr>
            </w:pPr>
            <w:r w:rsidRPr="0013689B">
              <w:rPr>
                <w:rFonts w:ascii="Trebuchet MS" w:hAnsi="Trebuchet MS"/>
              </w:rPr>
              <w:t>‘pl</w:t>
            </w:r>
            <w:r w:rsidRPr="0013689B">
              <w:rPr>
                <w:rFonts w:ascii="Trebuchet MS" w:hAnsi="Trebuchet MS"/>
                <w:b/>
                <w:bCs/>
                <w:highlight w:val="yellow"/>
                <w:u w:val="single"/>
              </w:rPr>
              <w:t>ay</w:t>
            </w:r>
            <w:r w:rsidRPr="0013689B">
              <w:rPr>
                <w:rFonts w:ascii="Trebuchet MS" w:hAnsi="Trebuchet MS"/>
              </w:rPr>
              <w:t>’</w:t>
            </w:r>
            <w:r w:rsidRPr="00D701B0">
              <w:rPr>
                <w:rFonts w:ascii="Trebuchet MS" w:hAnsi="Trebuchet MS"/>
              </w:rPr>
              <w:t xml:space="preserve"> =</w:t>
            </w:r>
            <w:r w:rsidR="00D701B0" w:rsidRPr="00D701B0">
              <w:rPr>
                <w:rFonts w:ascii="Trebuchet MS" w:hAnsi="Trebuchet MS"/>
              </w:rPr>
              <w:t xml:space="preserve"> </w:t>
            </w:r>
            <w:r w:rsidR="00D701B0" w:rsidRPr="00D701B0">
              <w:rPr>
                <w:rFonts w:ascii="Trebuchet MS" w:hAnsi="Trebuchet MS"/>
                <w:b/>
                <w:bCs/>
              </w:rPr>
              <w:t xml:space="preserve">/ </w:t>
            </w:r>
            <w:proofErr w:type="spellStart"/>
            <w:r w:rsidR="00D701B0" w:rsidRPr="00D701B0">
              <w:rPr>
                <w:rFonts w:ascii="Trebuchet MS" w:hAnsi="Trebuchet MS"/>
                <w:b/>
                <w:bCs/>
              </w:rPr>
              <w:t>e</w:t>
            </w:r>
            <w:r w:rsidR="00D701B0" w:rsidRPr="00D701B0">
              <w:rPr>
                <w:rFonts w:ascii="Arial" w:hAnsi="Arial" w:cs="Arial"/>
                <w:b/>
                <w:bCs/>
              </w:rPr>
              <w:t>ɪ</w:t>
            </w:r>
            <w:proofErr w:type="spellEnd"/>
            <w:r w:rsidR="00D701B0" w:rsidRPr="00D701B0">
              <w:rPr>
                <w:rFonts w:ascii="Trebuchet MS" w:hAnsi="Trebuchet MS"/>
                <w:b/>
                <w:bCs/>
              </w:rPr>
              <w:t xml:space="preserve"> /</w:t>
            </w:r>
          </w:p>
        </w:tc>
      </w:tr>
    </w:tbl>
    <w:p w14:paraId="70FE006E" w14:textId="77777777" w:rsidR="00682E09" w:rsidRDefault="00682E09" w:rsidP="002800EC">
      <w:pPr>
        <w:rPr>
          <w:rFonts w:asciiTheme="minorHAnsi" w:hAnsiTheme="minorHAnsi"/>
        </w:rPr>
      </w:pPr>
    </w:p>
    <w:tbl>
      <w:tblPr>
        <w:tblStyle w:val="TableGrid"/>
        <w:tblpPr w:leftFromText="180" w:rightFromText="180" w:vertAnchor="text" w:horzAnchor="margin" w:tblpXSpec="center" w:tblpY="-209"/>
        <w:tblW w:w="10632" w:type="dxa"/>
        <w:tblLook w:val="04A0" w:firstRow="1" w:lastRow="0" w:firstColumn="1" w:lastColumn="0" w:noHBand="0" w:noVBand="1"/>
      </w:tblPr>
      <w:tblGrid>
        <w:gridCol w:w="10632"/>
      </w:tblGrid>
      <w:tr w:rsidR="006F26AA" w:rsidRPr="00C76094" w14:paraId="2F363AA6" w14:textId="77777777" w:rsidTr="00C76D23">
        <w:tc>
          <w:tcPr>
            <w:tcW w:w="10632" w:type="dxa"/>
            <w:shd w:val="clear" w:color="auto" w:fill="DEEAF6" w:themeFill="accent5" w:themeFillTint="33"/>
          </w:tcPr>
          <w:p w14:paraId="19A377C3" w14:textId="52E19190" w:rsidR="006F26AA" w:rsidRPr="00C76094" w:rsidRDefault="006F26AA" w:rsidP="00C76D23">
            <w:pPr>
              <w:rPr>
                <w:rFonts w:ascii="Trebuchet MS" w:hAnsi="Trebuchet MS"/>
                <w:b/>
              </w:rPr>
            </w:pPr>
            <w:r w:rsidRPr="00C76094">
              <w:rPr>
                <w:rFonts w:ascii="Trebuchet MS" w:hAnsi="Trebuchet MS"/>
                <w:b/>
              </w:rPr>
              <w:lastRenderedPageBreak/>
              <w:t>Application: writing about Child Language</w:t>
            </w:r>
            <w:r w:rsidR="00665910" w:rsidRPr="00C76094">
              <w:rPr>
                <w:rFonts w:ascii="Trebuchet MS" w:hAnsi="Trebuchet MS"/>
                <w:b/>
              </w:rPr>
              <w:t xml:space="preserve"> (spoken</w:t>
            </w:r>
            <w:r w:rsidR="0095026F" w:rsidRPr="00C76094">
              <w:rPr>
                <w:rFonts w:ascii="Trebuchet MS" w:hAnsi="Trebuchet MS"/>
                <w:b/>
              </w:rPr>
              <w:t xml:space="preserve"> language transcript)</w:t>
            </w:r>
          </w:p>
        </w:tc>
      </w:tr>
      <w:tr w:rsidR="006F26AA" w:rsidRPr="00C76094" w14:paraId="2647F381" w14:textId="77777777" w:rsidTr="008A7565">
        <w:trPr>
          <w:trHeight w:val="841"/>
        </w:trPr>
        <w:tc>
          <w:tcPr>
            <w:tcW w:w="10632" w:type="dxa"/>
          </w:tcPr>
          <w:tbl>
            <w:tblPr>
              <w:tblStyle w:val="TableGrid"/>
              <w:tblpPr w:leftFromText="180" w:rightFromText="180" w:vertAnchor="text" w:horzAnchor="margin" w:tblpY="1749"/>
              <w:tblOverlap w:val="never"/>
              <w:tblW w:w="10142" w:type="dxa"/>
              <w:tblLook w:val="04A0" w:firstRow="1" w:lastRow="0" w:firstColumn="1" w:lastColumn="0" w:noHBand="0" w:noVBand="1"/>
            </w:tblPr>
            <w:tblGrid>
              <w:gridCol w:w="3719"/>
              <w:gridCol w:w="3596"/>
              <w:gridCol w:w="2827"/>
            </w:tblGrid>
            <w:tr w:rsidR="00665910" w:rsidRPr="00C76094" w14:paraId="74456117" w14:textId="77777777" w:rsidTr="00665910">
              <w:trPr>
                <w:trHeight w:val="312"/>
              </w:trPr>
              <w:tc>
                <w:tcPr>
                  <w:tcW w:w="3719" w:type="dxa"/>
                </w:tcPr>
                <w:p w14:paraId="2407F684" w14:textId="77777777" w:rsidR="00665910" w:rsidRPr="00C76094" w:rsidRDefault="00665910" w:rsidP="00665910">
                  <w:pPr>
                    <w:jc w:val="center"/>
                    <w:rPr>
                      <w:rFonts w:ascii="Trebuchet MS" w:hAnsi="Trebuchet MS"/>
                    </w:rPr>
                  </w:pPr>
                  <w:r w:rsidRPr="00C76094">
                    <w:rPr>
                      <w:rFonts w:ascii="Trebuchet MS" w:hAnsi="Trebuchet MS"/>
                    </w:rPr>
                    <w:t>? – rising intonation</w:t>
                  </w:r>
                </w:p>
                <w:p w14:paraId="6088ED82" w14:textId="77777777" w:rsidR="00665910" w:rsidRPr="00C76094" w:rsidRDefault="00665910" w:rsidP="00665910">
                  <w:pPr>
                    <w:jc w:val="center"/>
                    <w:rPr>
                      <w:rFonts w:ascii="Trebuchet MS" w:hAnsi="Trebuchet MS"/>
                    </w:rPr>
                  </w:pPr>
                </w:p>
              </w:tc>
              <w:tc>
                <w:tcPr>
                  <w:tcW w:w="3596" w:type="dxa"/>
                </w:tcPr>
                <w:p w14:paraId="000C7FFA" w14:textId="77777777" w:rsidR="00665910" w:rsidRPr="00C76094" w:rsidRDefault="00665910" w:rsidP="00665910">
                  <w:pPr>
                    <w:jc w:val="center"/>
                    <w:rPr>
                      <w:rFonts w:ascii="Trebuchet MS" w:hAnsi="Trebuchet MS"/>
                    </w:rPr>
                  </w:pPr>
                  <w:r w:rsidRPr="00C76094">
                    <w:rPr>
                      <w:rFonts w:ascii="Trebuchet MS" w:hAnsi="Trebuchet MS"/>
                    </w:rPr>
                    <w:t xml:space="preserve">(.) micro pause </w:t>
                  </w:r>
                </w:p>
              </w:tc>
              <w:tc>
                <w:tcPr>
                  <w:tcW w:w="2827" w:type="dxa"/>
                </w:tcPr>
                <w:p w14:paraId="7A9654EF" w14:textId="77777777" w:rsidR="00665910" w:rsidRPr="00C76094" w:rsidRDefault="00665910" w:rsidP="00665910">
                  <w:pPr>
                    <w:jc w:val="center"/>
                    <w:rPr>
                      <w:rFonts w:ascii="Trebuchet MS" w:hAnsi="Trebuchet MS"/>
                    </w:rPr>
                  </w:pPr>
                  <w:r w:rsidRPr="00C76094">
                    <w:rPr>
                      <w:rFonts w:ascii="Trebuchet MS" w:hAnsi="Trebuchet MS"/>
                    </w:rPr>
                    <w:t>(2) seconds of pause</w:t>
                  </w:r>
                </w:p>
              </w:tc>
            </w:tr>
            <w:tr w:rsidR="00665910" w:rsidRPr="00C76094" w14:paraId="36CC0C06" w14:textId="77777777" w:rsidTr="00665910">
              <w:trPr>
                <w:trHeight w:val="513"/>
              </w:trPr>
              <w:tc>
                <w:tcPr>
                  <w:tcW w:w="3719" w:type="dxa"/>
                </w:tcPr>
                <w:p w14:paraId="24AA982F" w14:textId="77777777" w:rsidR="00665910" w:rsidRPr="00C76094" w:rsidRDefault="00665910" w:rsidP="00665910">
                  <w:pPr>
                    <w:jc w:val="center"/>
                    <w:rPr>
                      <w:rFonts w:ascii="Trebuchet MS" w:hAnsi="Trebuchet MS"/>
                    </w:rPr>
                  </w:pPr>
                  <w:r w:rsidRPr="00C76094">
                    <w:rPr>
                      <w:rFonts w:ascii="Trebuchet MS" w:hAnsi="Trebuchet MS"/>
                    </w:rPr>
                    <w:t>M : Mother</w:t>
                  </w:r>
                </w:p>
              </w:tc>
              <w:tc>
                <w:tcPr>
                  <w:tcW w:w="3596" w:type="dxa"/>
                </w:tcPr>
                <w:p w14:paraId="3F9CFB0C" w14:textId="77777777" w:rsidR="00665910" w:rsidRPr="00C76094" w:rsidRDefault="00665910" w:rsidP="00665910">
                  <w:pPr>
                    <w:jc w:val="center"/>
                    <w:rPr>
                      <w:rFonts w:ascii="Trebuchet MS" w:hAnsi="Trebuchet MS"/>
                    </w:rPr>
                  </w:pPr>
                  <w:r w:rsidRPr="00C76094">
                    <w:rPr>
                      <w:rFonts w:ascii="Trebuchet MS" w:hAnsi="Trebuchet MS"/>
                    </w:rPr>
                    <w:t>T: Tabitha</w:t>
                  </w:r>
                </w:p>
              </w:tc>
              <w:tc>
                <w:tcPr>
                  <w:tcW w:w="2827" w:type="dxa"/>
                </w:tcPr>
                <w:p w14:paraId="0457C924" w14:textId="77777777" w:rsidR="00665910" w:rsidRPr="00C76094" w:rsidRDefault="00665910" w:rsidP="00665910">
                  <w:pPr>
                    <w:jc w:val="center"/>
                    <w:rPr>
                      <w:rFonts w:ascii="Trebuchet MS" w:hAnsi="Trebuchet MS"/>
                    </w:rPr>
                  </w:pPr>
                  <w:r w:rsidRPr="00C76094">
                    <w:rPr>
                      <w:rFonts w:ascii="Trebuchet MS" w:hAnsi="Trebuchet MS"/>
                    </w:rPr>
                    <w:t>(( )) physical action/ evolving context</w:t>
                  </w:r>
                </w:p>
              </w:tc>
            </w:tr>
          </w:tbl>
          <w:p w14:paraId="4CF60085" w14:textId="77777777" w:rsidR="00665910" w:rsidRPr="00C76094" w:rsidRDefault="00665910" w:rsidP="00665910">
            <w:pPr>
              <w:rPr>
                <w:rFonts w:ascii="Trebuchet MS" w:hAnsi="Trebuchet MS"/>
              </w:rPr>
            </w:pPr>
          </w:p>
          <w:tbl>
            <w:tblPr>
              <w:tblStyle w:val="TableGrid"/>
              <w:tblW w:w="0" w:type="auto"/>
              <w:tblLook w:val="04A0" w:firstRow="1" w:lastRow="0" w:firstColumn="1" w:lastColumn="0" w:noHBand="0" w:noVBand="1"/>
            </w:tblPr>
            <w:tblGrid>
              <w:gridCol w:w="10406"/>
            </w:tblGrid>
            <w:tr w:rsidR="00665910" w:rsidRPr="00C76094" w14:paraId="128F47AF" w14:textId="77777777" w:rsidTr="00665910">
              <w:tc>
                <w:tcPr>
                  <w:tcW w:w="10406" w:type="dxa"/>
                </w:tcPr>
                <w:p w14:paraId="293C8A38" w14:textId="667675C6" w:rsidR="00665910" w:rsidRPr="00C76094" w:rsidRDefault="00665910" w:rsidP="0081524B">
                  <w:pPr>
                    <w:framePr w:hSpace="180" w:wrap="around" w:vAnchor="text" w:hAnchor="margin" w:xAlign="center" w:y="-209"/>
                    <w:rPr>
                      <w:rFonts w:ascii="Trebuchet MS" w:hAnsi="Trebuchet MS"/>
                      <w:b/>
                    </w:rPr>
                  </w:pPr>
                  <w:r w:rsidRPr="00C76094">
                    <w:rPr>
                      <w:rFonts w:ascii="Trebuchet MS" w:hAnsi="Trebuchet MS"/>
                      <w:b/>
                    </w:rPr>
                    <w:t xml:space="preserve">Below is an example of a Paper 2 Spoken Language extract – read through and see what you would pick out/ annotate if you were given this in an exam. Acknowledge: context, and how this can influence their spoken language, any relevant theorists, and anything that you notice about the child’s speech – use the glossary to help you with labelling if you need to! As this is a spoken transcript, ignore </w:t>
                  </w:r>
                  <w:r w:rsidR="0095026F" w:rsidRPr="00C76094">
                    <w:rPr>
                      <w:rFonts w:ascii="Trebuchet MS" w:hAnsi="Trebuchet MS"/>
                      <w:b/>
                    </w:rPr>
                    <w:t>orthography and the written theorists (Kroll and Britton).</w:t>
                  </w:r>
                </w:p>
              </w:tc>
            </w:tr>
          </w:tbl>
          <w:p w14:paraId="22E967AF" w14:textId="77777777" w:rsidR="00665910" w:rsidRPr="00C76094" w:rsidRDefault="00665910" w:rsidP="00665910">
            <w:pPr>
              <w:rPr>
                <w:rFonts w:ascii="Trebuchet MS" w:hAnsi="Trebuchet MS"/>
                <w:b/>
              </w:rPr>
            </w:pPr>
          </w:p>
          <w:p w14:paraId="56CF8CCD" w14:textId="13A59F43" w:rsidR="00665910" w:rsidRPr="00DF290B" w:rsidRDefault="00DF290B" w:rsidP="00DF290B">
            <w:pPr>
              <w:jc w:val="center"/>
              <w:rPr>
                <w:rFonts w:ascii="Trebuchet MS" w:hAnsi="Trebuchet MS"/>
                <w:b/>
                <w:u w:val="single"/>
              </w:rPr>
            </w:pPr>
            <w:r w:rsidRPr="00DF290B">
              <w:rPr>
                <w:rFonts w:ascii="Trebuchet MS" w:hAnsi="Trebuchet MS"/>
                <w:b/>
                <w:u w:val="single"/>
              </w:rPr>
              <w:t xml:space="preserve">Question: How </w:t>
            </w:r>
            <w:r w:rsidR="00AB6CFA">
              <w:rPr>
                <w:rFonts w:ascii="Trebuchet MS" w:hAnsi="Trebuchet MS"/>
                <w:b/>
                <w:u w:val="single"/>
              </w:rPr>
              <w:t>is</w:t>
            </w:r>
            <w:r w:rsidRPr="00DF290B">
              <w:rPr>
                <w:rFonts w:ascii="Trebuchet MS" w:hAnsi="Trebuchet MS"/>
                <w:b/>
                <w:u w:val="single"/>
              </w:rPr>
              <w:t xml:space="preserve"> the child</w:t>
            </w:r>
            <w:r w:rsidR="008A7565">
              <w:rPr>
                <w:rFonts w:ascii="Trebuchet MS" w:hAnsi="Trebuchet MS"/>
                <w:b/>
                <w:u w:val="single"/>
              </w:rPr>
              <w:t xml:space="preserve">’s spoken </w:t>
            </w:r>
            <w:r w:rsidRPr="00DF290B">
              <w:rPr>
                <w:rFonts w:ascii="Trebuchet MS" w:hAnsi="Trebuchet MS"/>
                <w:b/>
                <w:u w:val="single"/>
              </w:rPr>
              <w:t>language</w:t>
            </w:r>
            <w:r w:rsidR="00AB6CFA">
              <w:rPr>
                <w:rFonts w:ascii="Trebuchet MS" w:hAnsi="Trebuchet MS"/>
                <w:b/>
                <w:u w:val="single"/>
              </w:rPr>
              <w:t xml:space="preserve"> developing</w:t>
            </w:r>
            <w:r w:rsidRPr="00DF290B">
              <w:rPr>
                <w:rFonts w:ascii="Trebuchet MS" w:hAnsi="Trebuchet MS"/>
                <w:b/>
                <w:u w:val="single"/>
              </w:rPr>
              <w:t>, within this transcript?</w:t>
            </w:r>
          </w:p>
          <w:p w14:paraId="16791ABE" w14:textId="77777777" w:rsidR="00DF290B" w:rsidRPr="00C76094" w:rsidRDefault="00DF290B" w:rsidP="00665910">
            <w:pPr>
              <w:rPr>
                <w:rFonts w:ascii="Trebuchet MS" w:hAnsi="Trebuchet MS"/>
                <w:b/>
              </w:rPr>
            </w:pPr>
          </w:p>
          <w:p w14:paraId="147ECCF4" w14:textId="6F3B739F" w:rsidR="00665910" w:rsidRPr="00C76094" w:rsidRDefault="00665910" w:rsidP="00665910">
            <w:pPr>
              <w:rPr>
                <w:rFonts w:ascii="Trebuchet MS" w:hAnsi="Trebuchet MS"/>
              </w:rPr>
            </w:pPr>
            <w:r w:rsidRPr="00C76094">
              <w:rPr>
                <w:rFonts w:ascii="Trebuchet MS" w:hAnsi="Trebuchet MS"/>
                <w:b/>
              </w:rPr>
              <w:t>Context:</w:t>
            </w:r>
            <w:r w:rsidRPr="00C76094">
              <w:rPr>
                <w:rFonts w:ascii="Trebuchet MS" w:hAnsi="Trebuchet MS"/>
              </w:rPr>
              <w:t xml:space="preserve"> </w:t>
            </w:r>
            <w:r w:rsidRPr="00C76094">
              <w:rPr>
                <w:rFonts w:ascii="Trebuchet MS" w:hAnsi="Trebuchet MS"/>
                <w:i/>
              </w:rPr>
              <w:t>Text A is a transcript of a conversation between Tabitha (3;1) and her mother, while they were looking at a set of four picture books. These books contain images with one accompanying word for each. Tabitha is very familiar with these books and enjoys anticipating the words for each picture. She has asked for the book to be read by her baby doll.</w:t>
            </w:r>
          </w:p>
          <w:p w14:paraId="0018C1DD" w14:textId="77777777" w:rsidR="00665910" w:rsidRPr="00C76094" w:rsidRDefault="00665910" w:rsidP="00665910">
            <w:pPr>
              <w:rPr>
                <w:rFonts w:ascii="Trebuchet MS" w:hAnsi="Trebuchet MS"/>
              </w:rPr>
            </w:pPr>
          </w:p>
          <w:p w14:paraId="736B3E89" w14:textId="77777777" w:rsidR="00665910" w:rsidRPr="00C76094" w:rsidRDefault="00665910" w:rsidP="00665910">
            <w:pPr>
              <w:rPr>
                <w:rFonts w:ascii="Trebuchet MS" w:hAnsi="Trebuchet MS"/>
              </w:rPr>
            </w:pPr>
          </w:p>
          <w:p w14:paraId="5F896FED" w14:textId="2D355E31" w:rsidR="00665910" w:rsidRPr="00C76094" w:rsidRDefault="00665910" w:rsidP="00665910">
            <w:pPr>
              <w:rPr>
                <w:rFonts w:ascii="Trebuchet MS" w:hAnsi="Trebuchet MS"/>
              </w:rPr>
            </w:pPr>
            <w:r w:rsidRPr="00C76094">
              <w:rPr>
                <w:rFonts w:ascii="Trebuchet MS" w:hAnsi="Trebuchet MS"/>
              </w:rPr>
              <w:t>T: baby loved that she wants another one.</w:t>
            </w:r>
          </w:p>
          <w:p w14:paraId="3697B549" w14:textId="77777777" w:rsidR="00665910" w:rsidRPr="00C76094" w:rsidRDefault="00665910" w:rsidP="00665910">
            <w:pPr>
              <w:rPr>
                <w:rFonts w:ascii="Trebuchet MS" w:hAnsi="Trebuchet MS"/>
              </w:rPr>
            </w:pPr>
          </w:p>
          <w:p w14:paraId="7512715B" w14:textId="77777777" w:rsidR="00665910" w:rsidRPr="00C76094" w:rsidRDefault="00665910" w:rsidP="00665910">
            <w:pPr>
              <w:rPr>
                <w:rFonts w:ascii="Trebuchet MS" w:hAnsi="Trebuchet MS"/>
                <w:i/>
              </w:rPr>
            </w:pPr>
            <w:r w:rsidRPr="00C76094">
              <w:rPr>
                <w:rFonts w:ascii="Trebuchet MS" w:hAnsi="Trebuchet MS"/>
              </w:rPr>
              <w:t>M</w:t>
            </w:r>
            <w:r w:rsidRPr="00C76094">
              <w:rPr>
                <w:rFonts w:ascii="Trebuchet MS" w:hAnsi="Trebuchet MS"/>
                <w:b/>
              </w:rPr>
              <w:t xml:space="preserve">: </w:t>
            </w:r>
            <w:r w:rsidRPr="00C76094">
              <w:rPr>
                <w:rFonts w:ascii="Trebuchet MS" w:hAnsi="Trebuchet MS"/>
              </w:rPr>
              <w:t xml:space="preserve">go on then, go and choose another story (27) </w:t>
            </w:r>
            <w:r w:rsidRPr="00C76094">
              <w:rPr>
                <w:rFonts w:ascii="Trebuchet MS" w:hAnsi="Trebuchet MS"/>
                <w:i/>
              </w:rPr>
              <w:t>((Tabitha leaves the room to find another book and then returns))</w:t>
            </w:r>
          </w:p>
          <w:p w14:paraId="5F93A6F8" w14:textId="77777777" w:rsidR="00665910" w:rsidRPr="00C76094" w:rsidRDefault="00665910" w:rsidP="00665910">
            <w:pPr>
              <w:rPr>
                <w:rFonts w:ascii="Trebuchet MS" w:hAnsi="Trebuchet MS"/>
                <w:i/>
              </w:rPr>
            </w:pPr>
          </w:p>
          <w:p w14:paraId="3E795C20" w14:textId="77777777" w:rsidR="00665910" w:rsidRPr="00C76094" w:rsidRDefault="00665910" w:rsidP="00665910">
            <w:pPr>
              <w:rPr>
                <w:rFonts w:ascii="Trebuchet MS" w:hAnsi="Trebuchet MS"/>
              </w:rPr>
            </w:pPr>
            <w:r w:rsidRPr="00C76094">
              <w:rPr>
                <w:rFonts w:ascii="Trebuchet MS" w:hAnsi="Trebuchet MS"/>
              </w:rPr>
              <w:t>T: she really wants all of these books (2) first can we have this one</w:t>
            </w:r>
          </w:p>
          <w:p w14:paraId="50CFFDE8" w14:textId="77777777" w:rsidR="00665910" w:rsidRPr="00C76094" w:rsidRDefault="00665910" w:rsidP="00665910">
            <w:pPr>
              <w:rPr>
                <w:rFonts w:ascii="Trebuchet MS" w:hAnsi="Trebuchet MS"/>
              </w:rPr>
            </w:pPr>
          </w:p>
          <w:p w14:paraId="564C95A8" w14:textId="77777777" w:rsidR="00665910" w:rsidRPr="00C76094" w:rsidRDefault="00665910" w:rsidP="00665910">
            <w:pPr>
              <w:rPr>
                <w:rFonts w:ascii="Trebuchet MS" w:hAnsi="Trebuchet MS"/>
              </w:rPr>
            </w:pPr>
            <w:r w:rsidRPr="00C76094">
              <w:rPr>
                <w:rFonts w:ascii="Trebuchet MS" w:hAnsi="Trebuchet MS"/>
              </w:rPr>
              <w:t>M: what’s this one about?</w:t>
            </w:r>
          </w:p>
          <w:p w14:paraId="531628D8" w14:textId="77777777" w:rsidR="00665910" w:rsidRPr="00C76094" w:rsidRDefault="00665910" w:rsidP="00665910">
            <w:pPr>
              <w:rPr>
                <w:rFonts w:ascii="Trebuchet MS" w:hAnsi="Trebuchet MS"/>
              </w:rPr>
            </w:pPr>
          </w:p>
          <w:p w14:paraId="1429C601" w14:textId="77777777" w:rsidR="00665910" w:rsidRPr="00C76094" w:rsidRDefault="00665910" w:rsidP="00665910">
            <w:pPr>
              <w:rPr>
                <w:rFonts w:ascii="Trebuchet MS" w:hAnsi="Trebuchet MS"/>
              </w:rPr>
            </w:pPr>
            <w:r w:rsidRPr="00C76094">
              <w:rPr>
                <w:rFonts w:ascii="Trebuchet MS" w:hAnsi="Trebuchet MS"/>
              </w:rPr>
              <w:t>T: counting</w:t>
            </w:r>
          </w:p>
          <w:p w14:paraId="219DDE8B" w14:textId="77777777" w:rsidR="00665910" w:rsidRPr="00C76094" w:rsidRDefault="00665910" w:rsidP="00665910">
            <w:pPr>
              <w:rPr>
                <w:rFonts w:ascii="Trebuchet MS" w:hAnsi="Trebuchet MS"/>
              </w:rPr>
            </w:pPr>
          </w:p>
          <w:p w14:paraId="406F4D98" w14:textId="77777777" w:rsidR="00665910" w:rsidRPr="00C76094" w:rsidRDefault="00665910" w:rsidP="00665910">
            <w:pPr>
              <w:rPr>
                <w:rFonts w:ascii="Trebuchet MS" w:hAnsi="Trebuchet MS"/>
              </w:rPr>
            </w:pPr>
            <w:r w:rsidRPr="00C76094">
              <w:rPr>
                <w:rFonts w:ascii="Trebuchet MS" w:hAnsi="Trebuchet MS"/>
              </w:rPr>
              <w:t>M: ok. Ooh it’s about words it says boy –</w:t>
            </w:r>
          </w:p>
          <w:p w14:paraId="0900848F" w14:textId="77777777" w:rsidR="00665910" w:rsidRPr="00C76094" w:rsidRDefault="00665910" w:rsidP="00665910">
            <w:pPr>
              <w:rPr>
                <w:rFonts w:ascii="Trebuchet MS" w:hAnsi="Trebuchet MS"/>
              </w:rPr>
            </w:pPr>
          </w:p>
          <w:p w14:paraId="73EA083C" w14:textId="77777777" w:rsidR="00665910" w:rsidRPr="00C76094" w:rsidRDefault="00665910" w:rsidP="00665910">
            <w:pPr>
              <w:rPr>
                <w:rFonts w:ascii="Trebuchet MS" w:hAnsi="Trebuchet MS"/>
              </w:rPr>
            </w:pPr>
            <w:r w:rsidRPr="00C76094">
              <w:rPr>
                <w:rFonts w:ascii="Trebuchet MS" w:hAnsi="Trebuchet MS"/>
              </w:rPr>
              <w:t>T: - girl.</w:t>
            </w:r>
          </w:p>
          <w:p w14:paraId="744ADF07" w14:textId="77777777" w:rsidR="00665910" w:rsidRPr="00C76094" w:rsidRDefault="00665910" w:rsidP="00665910">
            <w:pPr>
              <w:rPr>
                <w:rFonts w:ascii="Trebuchet MS" w:hAnsi="Trebuchet MS"/>
              </w:rPr>
            </w:pPr>
          </w:p>
          <w:p w14:paraId="775B0BD9" w14:textId="77777777" w:rsidR="00665910" w:rsidRPr="00C76094" w:rsidRDefault="00665910" w:rsidP="00665910">
            <w:pPr>
              <w:rPr>
                <w:rFonts w:ascii="Trebuchet MS" w:hAnsi="Trebuchet MS"/>
              </w:rPr>
            </w:pPr>
            <w:r w:rsidRPr="00C76094">
              <w:rPr>
                <w:rFonts w:ascii="Trebuchet MS" w:hAnsi="Trebuchet MS"/>
              </w:rPr>
              <w:t xml:space="preserve">M: and what’s that? </w:t>
            </w:r>
            <w:r w:rsidRPr="00C76094">
              <w:rPr>
                <w:rFonts w:ascii="Trebuchet MS" w:hAnsi="Trebuchet MS"/>
                <w:i/>
              </w:rPr>
              <w:t>((pointing to the image on the next page))</w:t>
            </w:r>
          </w:p>
          <w:p w14:paraId="7AE26ADB" w14:textId="77777777" w:rsidR="00665910" w:rsidRPr="00C76094" w:rsidRDefault="00665910" w:rsidP="00665910">
            <w:pPr>
              <w:rPr>
                <w:rFonts w:ascii="Trebuchet MS" w:hAnsi="Trebuchet MS"/>
              </w:rPr>
            </w:pPr>
          </w:p>
          <w:p w14:paraId="5B2A4A78" w14:textId="77777777" w:rsidR="00665910" w:rsidRPr="00C76094" w:rsidRDefault="00665910" w:rsidP="00665910">
            <w:pPr>
              <w:rPr>
                <w:rFonts w:ascii="Trebuchet MS" w:hAnsi="Trebuchet MS"/>
              </w:rPr>
            </w:pPr>
            <w:r w:rsidRPr="00C76094">
              <w:rPr>
                <w:rFonts w:ascii="Trebuchet MS" w:hAnsi="Trebuchet MS"/>
              </w:rPr>
              <w:t>T: house</w:t>
            </w:r>
          </w:p>
          <w:p w14:paraId="0077C1A1" w14:textId="77777777" w:rsidR="00665910" w:rsidRPr="00C76094" w:rsidRDefault="00665910" w:rsidP="00665910">
            <w:pPr>
              <w:rPr>
                <w:rFonts w:ascii="Trebuchet MS" w:hAnsi="Trebuchet MS"/>
              </w:rPr>
            </w:pPr>
          </w:p>
          <w:p w14:paraId="0D4BDD69" w14:textId="77777777" w:rsidR="00665910" w:rsidRPr="00C76094" w:rsidRDefault="00665910" w:rsidP="00665910">
            <w:pPr>
              <w:rPr>
                <w:rFonts w:ascii="Trebuchet MS" w:hAnsi="Trebuchet MS"/>
              </w:rPr>
            </w:pPr>
            <w:r w:rsidRPr="00C76094">
              <w:rPr>
                <w:rFonts w:ascii="Trebuchet MS" w:hAnsi="Trebuchet MS"/>
              </w:rPr>
              <w:t>M: yeah (1) good. Does that look like your house?</w:t>
            </w:r>
          </w:p>
          <w:p w14:paraId="3279C729" w14:textId="77777777" w:rsidR="00665910" w:rsidRPr="00C76094" w:rsidRDefault="00665910" w:rsidP="00665910">
            <w:pPr>
              <w:rPr>
                <w:rFonts w:ascii="Trebuchet MS" w:hAnsi="Trebuchet MS"/>
              </w:rPr>
            </w:pPr>
          </w:p>
          <w:p w14:paraId="04DA2FDA" w14:textId="77777777" w:rsidR="00665910" w:rsidRPr="00C76094" w:rsidRDefault="00665910" w:rsidP="00665910">
            <w:pPr>
              <w:rPr>
                <w:rFonts w:ascii="Trebuchet MS" w:hAnsi="Trebuchet MS"/>
              </w:rPr>
            </w:pPr>
            <w:r w:rsidRPr="00C76094">
              <w:rPr>
                <w:rFonts w:ascii="Trebuchet MS" w:hAnsi="Trebuchet MS"/>
              </w:rPr>
              <w:t>T: it looks like mine</w:t>
            </w:r>
          </w:p>
          <w:p w14:paraId="416A5FA7" w14:textId="77777777" w:rsidR="00665910" w:rsidRPr="00C76094" w:rsidRDefault="00665910" w:rsidP="00665910">
            <w:pPr>
              <w:rPr>
                <w:rFonts w:ascii="Trebuchet MS" w:hAnsi="Trebuchet MS"/>
              </w:rPr>
            </w:pPr>
          </w:p>
          <w:p w14:paraId="28E45443" w14:textId="77777777" w:rsidR="00665910" w:rsidRPr="00C76094" w:rsidRDefault="00665910" w:rsidP="00665910">
            <w:pPr>
              <w:rPr>
                <w:rFonts w:ascii="Trebuchet MS" w:hAnsi="Trebuchet MS"/>
              </w:rPr>
            </w:pPr>
            <w:r w:rsidRPr="00C76094">
              <w:rPr>
                <w:rFonts w:ascii="Trebuchet MS" w:hAnsi="Trebuchet MS"/>
              </w:rPr>
              <w:t>M: Does it? ((turning the page)) ball –</w:t>
            </w:r>
          </w:p>
          <w:p w14:paraId="5A814E2D" w14:textId="77777777" w:rsidR="00665910" w:rsidRPr="00C76094" w:rsidRDefault="00665910" w:rsidP="00665910">
            <w:pPr>
              <w:rPr>
                <w:rFonts w:ascii="Trebuchet MS" w:hAnsi="Trebuchet MS"/>
              </w:rPr>
            </w:pPr>
          </w:p>
          <w:p w14:paraId="2DA10B43" w14:textId="77777777" w:rsidR="00665910" w:rsidRPr="00C76094" w:rsidRDefault="00665910" w:rsidP="00665910">
            <w:pPr>
              <w:rPr>
                <w:rFonts w:ascii="Trebuchet MS" w:hAnsi="Trebuchet MS"/>
                <w:i/>
              </w:rPr>
            </w:pPr>
            <w:r w:rsidRPr="00C76094">
              <w:rPr>
                <w:rFonts w:ascii="Trebuchet MS" w:hAnsi="Trebuchet MS"/>
              </w:rPr>
              <w:t xml:space="preserve">T: ball (.) sun </w:t>
            </w:r>
            <w:r w:rsidRPr="00C76094">
              <w:rPr>
                <w:rFonts w:ascii="Trebuchet MS" w:hAnsi="Trebuchet MS"/>
                <w:i/>
              </w:rPr>
              <w:t>((pointing to an image of a yellow ball)</w:t>
            </w:r>
          </w:p>
          <w:p w14:paraId="1639C6EF" w14:textId="77777777" w:rsidR="00665910" w:rsidRPr="00C76094" w:rsidRDefault="00665910" w:rsidP="00665910">
            <w:pPr>
              <w:rPr>
                <w:rFonts w:ascii="Trebuchet MS" w:hAnsi="Trebuchet MS"/>
              </w:rPr>
            </w:pPr>
          </w:p>
          <w:p w14:paraId="41917E24" w14:textId="77777777" w:rsidR="00665910" w:rsidRPr="00C76094" w:rsidRDefault="00665910" w:rsidP="00665910">
            <w:pPr>
              <w:rPr>
                <w:rFonts w:ascii="Trebuchet MS" w:hAnsi="Trebuchet MS"/>
              </w:rPr>
            </w:pPr>
            <w:r w:rsidRPr="00C76094">
              <w:rPr>
                <w:rFonts w:ascii="Trebuchet MS" w:hAnsi="Trebuchet MS"/>
              </w:rPr>
              <w:t xml:space="preserve">M: sun? </w:t>
            </w:r>
          </w:p>
          <w:p w14:paraId="05A0F137" w14:textId="77777777" w:rsidR="00665910" w:rsidRPr="00C76094" w:rsidRDefault="00665910" w:rsidP="00665910">
            <w:pPr>
              <w:rPr>
                <w:rFonts w:ascii="Trebuchet MS" w:hAnsi="Trebuchet MS"/>
              </w:rPr>
            </w:pPr>
          </w:p>
          <w:p w14:paraId="0A527F0F" w14:textId="77777777" w:rsidR="00665910" w:rsidRPr="00C76094" w:rsidRDefault="00665910" w:rsidP="00665910">
            <w:pPr>
              <w:rPr>
                <w:rFonts w:ascii="Trebuchet MS" w:hAnsi="Trebuchet MS"/>
              </w:rPr>
            </w:pPr>
            <w:r w:rsidRPr="00C76094">
              <w:rPr>
                <w:rFonts w:ascii="Trebuchet MS" w:hAnsi="Trebuchet MS"/>
              </w:rPr>
              <w:t>T: ((turning page)) flower (0.5) butterfly</w:t>
            </w:r>
          </w:p>
          <w:p w14:paraId="19E11F25" w14:textId="77777777" w:rsidR="00665910" w:rsidRPr="00C76094" w:rsidRDefault="00665910" w:rsidP="00665910">
            <w:pPr>
              <w:rPr>
                <w:rFonts w:ascii="Trebuchet MS" w:hAnsi="Trebuchet MS"/>
              </w:rPr>
            </w:pPr>
          </w:p>
          <w:p w14:paraId="6C7486DC" w14:textId="77777777" w:rsidR="00665910" w:rsidRPr="00C76094" w:rsidRDefault="00665910" w:rsidP="00665910">
            <w:pPr>
              <w:rPr>
                <w:rFonts w:ascii="Trebuchet MS" w:hAnsi="Trebuchet MS"/>
              </w:rPr>
            </w:pPr>
            <w:r w:rsidRPr="00C76094">
              <w:rPr>
                <w:rFonts w:ascii="Trebuchet MS" w:hAnsi="Trebuchet MS"/>
              </w:rPr>
              <w:t>M: yeah that’s a pretty butterfly isn’t it?</w:t>
            </w:r>
          </w:p>
          <w:p w14:paraId="4D669D82" w14:textId="77777777" w:rsidR="00665910" w:rsidRPr="00C76094" w:rsidRDefault="00665910" w:rsidP="00665910">
            <w:pPr>
              <w:rPr>
                <w:rFonts w:ascii="Trebuchet MS" w:hAnsi="Trebuchet MS"/>
              </w:rPr>
            </w:pPr>
          </w:p>
          <w:p w14:paraId="74B55A2B" w14:textId="77777777" w:rsidR="00665910" w:rsidRPr="00C76094" w:rsidRDefault="00665910" w:rsidP="00665910">
            <w:pPr>
              <w:rPr>
                <w:rFonts w:ascii="Trebuchet MS" w:hAnsi="Trebuchet MS"/>
              </w:rPr>
            </w:pPr>
            <w:r w:rsidRPr="00C76094">
              <w:rPr>
                <w:rFonts w:ascii="Trebuchet MS" w:hAnsi="Trebuchet MS"/>
              </w:rPr>
              <w:t>T: yep (.) the butterfly is my doll’s best friend and it lives with the birdy in the sky</w:t>
            </w:r>
          </w:p>
          <w:p w14:paraId="6C510A92" w14:textId="77777777" w:rsidR="00665910" w:rsidRPr="00C76094" w:rsidRDefault="00665910" w:rsidP="00665910">
            <w:pPr>
              <w:rPr>
                <w:rFonts w:ascii="Trebuchet MS" w:hAnsi="Trebuchet MS"/>
              </w:rPr>
            </w:pPr>
          </w:p>
          <w:p w14:paraId="7C0F730E" w14:textId="77777777" w:rsidR="00665910" w:rsidRPr="00C76094" w:rsidRDefault="00665910" w:rsidP="00665910">
            <w:pPr>
              <w:rPr>
                <w:rFonts w:ascii="Trebuchet MS" w:hAnsi="Trebuchet MS"/>
              </w:rPr>
            </w:pPr>
            <w:r w:rsidRPr="00C76094">
              <w:rPr>
                <w:rFonts w:ascii="Trebuchet MS" w:hAnsi="Trebuchet MS"/>
              </w:rPr>
              <w:t>M: oh (1) that’s nice for your dolly isn’t it?</w:t>
            </w:r>
          </w:p>
          <w:p w14:paraId="77BDCF34" w14:textId="77777777" w:rsidR="00665910" w:rsidRPr="00C76094" w:rsidRDefault="00665910" w:rsidP="00665910">
            <w:pPr>
              <w:rPr>
                <w:rFonts w:ascii="Trebuchet MS" w:hAnsi="Trebuchet MS"/>
              </w:rPr>
            </w:pPr>
          </w:p>
          <w:p w14:paraId="47C2E61E" w14:textId="77777777" w:rsidR="00665910" w:rsidRPr="00C76094" w:rsidRDefault="00665910" w:rsidP="00665910">
            <w:pPr>
              <w:rPr>
                <w:rFonts w:ascii="Trebuchet MS" w:hAnsi="Trebuchet MS"/>
              </w:rPr>
            </w:pPr>
            <w:r w:rsidRPr="00C76094">
              <w:rPr>
                <w:rFonts w:ascii="Trebuchet MS" w:hAnsi="Trebuchet MS"/>
              </w:rPr>
              <w:t xml:space="preserve">T: yeah and he </w:t>
            </w:r>
            <w:proofErr w:type="spellStart"/>
            <w:r w:rsidRPr="00C76094">
              <w:rPr>
                <w:rFonts w:ascii="Trebuchet MS" w:hAnsi="Trebuchet MS"/>
              </w:rPr>
              <w:t>goed</w:t>
            </w:r>
            <w:proofErr w:type="spellEnd"/>
            <w:r w:rsidRPr="00C76094">
              <w:rPr>
                <w:rFonts w:ascii="Trebuchet MS" w:hAnsi="Trebuchet MS"/>
              </w:rPr>
              <w:t xml:space="preserve"> tweet </w:t>
            </w:r>
            <w:proofErr w:type="spellStart"/>
            <w:r w:rsidRPr="00C76094">
              <w:rPr>
                <w:rFonts w:ascii="Trebuchet MS" w:hAnsi="Trebuchet MS"/>
              </w:rPr>
              <w:t>tweet</w:t>
            </w:r>
            <w:proofErr w:type="spellEnd"/>
          </w:p>
          <w:p w14:paraId="1B02D9DA" w14:textId="77777777" w:rsidR="00665910" w:rsidRPr="00C76094" w:rsidRDefault="00665910" w:rsidP="00665910">
            <w:pPr>
              <w:rPr>
                <w:rFonts w:ascii="Trebuchet MS" w:hAnsi="Trebuchet MS"/>
              </w:rPr>
            </w:pPr>
          </w:p>
          <w:p w14:paraId="576C4893" w14:textId="77777777" w:rsidR="00665910" w:rsidRPr="00C76094" w:rsidRDefault="00665910" w:rsidP="00665910">
            <w:pPr>
              <w:rPr>
                <w:rFonts w:ascii="Trebuchet MS" w:hAnsi="Trebuchet MS"/>
              </w:rPr>
            </w:pPr>
            <w:r w:rsidRPr="00C76094">
              <w:rPr>
                <w:rFonts w:ascii="Trebuchet MS" w:hAnsi="Trebuchet MS"/>
              </w:rPr>
              <w:t xml:space="preserve">M: tweet </w:t>
            </w:r>
            <w:proofErr w:type="spellStart"/>
            <w:r w:rsidRPr="00C76094">
              <w:rPr>
                <w:rFonts w:ascii="Trebuchet MS" w:hAnsi="Trebuchet MS"/>
              </w:rPr>
              <w:t>tweet</w:t>
            </w:r>
            <w:proofErr w:type="spellEnd"/>
          </w:p>
          <w:p w14:paraId="2902C9BE" w14:textId="77777777" w:rsidR="006F26AA" w:rsidRPr="00C76094" w:rsidRDefault="006F26AA" w:rsidP="0095026F">
            <w:pPr>
              <w:rPr>
                <w:rFonts w:ascii="Trebuchet MS" w:hAnsi="Trebuchet MS"/>
                <w:b/>
                <w:bCs/>
              </w:rPr>
            </w:pPr>
          </w:p>
          <w:p w14:paraId="4F59DFDA" w14:textId="77777777" w:rsidR="0095026F" w:rsidRPr="00C76094" w:rsidRDefault="0095026F" w:rsidP="0095026F">
            <w:pPr>
              <w:rPr>
                <w:rFonts w:ascii="Trebuchet MS" w:hAnsi="Trebuchet MS"/>
                <w:b/>
                <w:bCs/>
              </w:rPr>
            </w:pPr>
          </w:p>
          <w:tbl>
            <w:tblPr>
              <w:tblStyle w:val="TableGrid"/>
              <w:tblW w:w="0" w:type="auto"/>
              <w:tblLook w:val="04A0" w:firstRow="1" w:lastRow="0" w:firstColumn="1" w:lastColumn="0" w:noHBand="0" w:noVBand="1"/>
            </w:tblPr>
            <w:tblGrid>
              <w:gridCol w:w="10406"/>
            </w:tblGrid>
            <w:tr w:rsidR="0095026F" w:rsidRPr="00C76094" w14:paraId="12251B42" w14:textId="77777777" w:rsidTr="0095026F">
              <w:tc>
                <w:tcPr>
                  <w:tcW w:w="10406" w:type="dxa"/>
                </w:tcPr>
                <w:p w14:paraId="45A81B4A" w14:textId="35375180" w:rsidR="0095026F" w:rsidRPr="00C76094" w:rsidRDefault="0095026F" w:rsidP="0081524B">
                  <w:pPr>
                    <w:framePr w:hSpace="180" w:wrap="around" w:vAnchor="text" w:hAnchor="margin" w:xAlign="center" w:y="-209"/>
                    <w:rPr>
                      <w:rFonts w:ascii="Trebuchet MS" w:hAnsi="Trebuchet MS"/>
                      <w:b/>
                      <w:bCs/>
                      <w:u w:val="single"/>
                    </w:rPr>
                  </w:pPr>
                  <w:r w:rsidRPr="00C76094">
                    <w:rPr>
                      <w:rFonts w:ascii="Trebuchet MS" w:hAnsi="Trebuchet MS"/>
                      <w:b/>
                      <w:bCs/>
                      <w:u w:val="single"/>
                    </w:rPr>
                    <w:t>Things that you might have picked out, or could explore:</w:t>
                  </w:r>
                </w:p>
                <w:p w14:paraId="70F9DE4D" w14:textId="2536589B" w:rsidR="0095026F" w:rsidRPr="00C76094" w:rsidRDefault="0095026F" w:rsidP="0081524B">
                  <w:pPr>
                    <w:pStyle w:val="ListParagraph"/>
                    <w:framePr w:hSpace="180" w:wrap="around" w:vAnchor="text" w:hAnchor="margin" w:xAlign="center" w:y="-209"/>
                    <w:rPr>
                      <w:rFonts w:ascii="Trebuchet MS" w:hAnsi="Trebuchet MS"/>
                      <w:b/>
                      <w:bCs/>
                    </w:rPr>
                  </w:pPr>
                </w:p>
                <w:p w14:paraId="0E3E6795" w14:textId="5B1DAF2D" w:rsidR="0095026F" w:rsidRPr="00167807" w:rsidRDefault="00272355" w:rsidP="0081524B">
                  <w:pPr>
                    <w:pStyle w:val="ListParagraph"/>
                    <w:framePr w:hSpace="180" w:wrap="around" w:vAnchor="text" w:hAnchor="margin" w:xAlign="center" w:y="-209"/>
                    <w:numPr>
                      <w:ilvl w:val="0"/>
                      <w:numId w:val="32"/>
                    </w:numPr>
                    <w:rPr>
                      <w:rFonts w:ascii="Trebuchet MS" w:hAnsi="Trebuchet MS"/>
                    </w:rPr>
                  </w:pPr>
                  <w:r w:rsidRPr="00167807">
                    <w:rPr>
                      <w:rFonts w:ascii="Trebuchet MS" w:hAnsi="Trebuchet MS"/>
                    </w:rPr>
                    <w:t>‘</w:t>
                  </w:r>
                  <w:proofErr w:type="spellStart"/>
                  <w:r w:rsidRPr="00167807">
                    <w:rPr>
                      <w:rFonts w:ascii="Trebuchet MS" w:hAnsi="Trebuchet MS"/>
                      <w:i/>
                      <w:iCs/>
                    </w:rPr>
                    <w:t>goed</w:t>
                  </w:r>
                  <w:proofErr w:type="spellEnd"/>
                  <w:r w:rsidRPr="00167807">
                    <w:rPr>
                      <w:rFonts w:ascii="Trebuchet MS" w:hAnsi="Trebuchet MS"/>
                    </w:rPr>
                    <w:t xml:space="preserve">’ – could link to Chomsky’s theory of nativism; the child understands that the ‘ed’ morpheme is used to indicate that something is past tense, however they don’t yet understand the universal rules of grammar where this would change to the past-tense verb </w:t>
                  </w:r>
                  <w:r w:rsidRPr="00167807">
                    <w:rPr>
                      <w:rFonts w:ascii="Trebuchet MS" w:hAnsi="Trebuchet MS"/>
                      <w:i/>
                      <w:iCs/>
                    </w:rPr>
                    <w:t>‘went’</w:t>
                  </w:r>
                </w:p>
                <w:p w14:paraId="1CD630E2" w14:textId="77777777" w:rsidR="00167807" w:rsidRPr="00167807" w:rsidRDefault="00167807" w:rsidP="0081524B">
                  <w:pPr>
                    <w:pStyle w:val="ListParagraph"/>
                    <w:framePr w:hSpace="180" w:wrap="around" w:vAnchor="text" w:hAnchor="margin" w:xAlign="center" w:y="-209"/>
                    <w:rPr>
                      <w:rFonts w:ascii="Trebuchet MS" w:hAnsi="Trebuchet MS"/>
                    </w:rPr>
                  </w:pPr>
                </w:p>
                <w:p w14:paraId="0BA17C3C" w14:textId="601E1847" w:rsidR="0095026F" w:rsidRDefault="00272355" w:rsidP="0081524B">
                  <w:pPr>
                    <w:pStyle w:val="ListParagraph"/>
                    <w:framePr w:hSpace="180" w:wrap="around" w:vAnchor="text" w:hAnchor="margin" w:xAlign="center" w:y="-209"/>
                    <w:numPr>
                      <w:ilvl w:val="0"/>
                      <w:numId w:val="32"/>
                    </w:numPr>
                    <w:rPr>
                      <w:rFonts w:ascii="Trebuchet MS" w:hAnsi="Trebuchet MS"/>
                    </w:rPr>
                  </w:pPr>
                  <w:r w:rsidRPr="00167807">
                    <w:rPr>
                      <w:rFonts w:ascii="Trebuchet MS" w:hAnsi="Trebuchet MS"/>
                    </w:rPr>
                    <w:t xml:space="preserve">The mother uses micro pauses and </w:t>
                  </w:r>
                  <w:r w:rsidR="00EF6C19" w:rsidRPr="00167807">
                    <w:rPr>
                      <w:rFonts w:ascii="Trebuchet MS" w:hAnsi="Trebuchet MS"/>
                    </w:rPr>
                    <w:t>rising intonation (prosodics) t</w:t>
                  </w:r>
                  <w:r w:rsidR="00C91728" w:rsidRPr="00167807">
                    <w:rPr>
                      <w:rFonts w:ascii="Trebuchet MS" w:hAnsi="Trebuchet MS"/>
                    </w:rPr>
                    <w:t>o prompt the child to respond, or elaborate their responses</w:t>
                  </w:r>
                </w:p>
                <w:p w14:paraId="7D965540" w14:textId="77777777" w:rsidR="00167807" w:rsidRPr="00167807" w:rsidRDefault="00167807" w:rsidP="0081524B">
                  <w:pPr>
                    <w:framePr w:hSpace="180" w:wrap="around" w:vAnchor="text" w:hAnchor="margin" w:xAlign="center" w:y="-209"/>
                    <w:rPr>
                      <w:rFonts w:ascii="Trebuchet MS" w:hAnsi="Trebuchet MS"/>
                    </w:rPr>
                  </w:pPr>
                </w:p>
                <w:p w14:paraId="2BD0A67D" w14:textId="1ED3CDD9" w:rsidR="00C91728" w:rsidRDefault="00C91728" w:rsidP="0081524B">
                  <w:pPr>
                    <w:pStyle w:val="ListParagraph"/>
                    <w:framePr w:hSpace="180" w:wrap="around" w:vAnchor="text" w:hAnchor="margin" w:xAlign="center" w:y="-209"/>
                    <w:numPr>
                      <w:ilvl w:val="0"/>
                      <w:numId w:val="32"/>
                    </w:numPr>
                    <w:rPr>
                      <w:rFonts w:ascii="Trebuchet MS" w:hAnsi="Trebuchet MS"/>
                    </w:rPr>
                  </w:pPr>
                  <w:r w:rsidRPr="00167807">
                    <w:rPr>
                      <w:rFonts w:ascii="Trebuchet MS" w:hAnsi="Trebuchet MS"/>
                    </w:rPr>
                    <w:t xml:space="preserve">The mother </w:t>
                  </w:r>
                  <w:r w:rsidR="009C3858">
                    <w:rPr>
                      <w:rFonts w:ascii="Trebuchet MS" w:hAnsi="Trebuchet MS"/>
                    </w:rPr>
                    <w:t>echoes</w:t>
                  </w:r>
                  <w:r w:rsidRPr="00167807">
                    <w:rPr>
                      <w:rFonts w:ascii="Trebuchet MS" w:hAnsi="Trebuchet MS"/>
                    </w:rPr>
                    <w:t xml:space="preserve"> ‘tweet </w:t>
                  </w:r>
                  <w:proofErr w:type="spellStart"/>
                  <w:r w:rsidRPr="00167807">
                    <w:rPr>
                      <w:rFonts w:ascii="Trebuchet MS" w:hAnsi="Trebuchet MS"/>
                    </w:rPr>
                    <w:t>tweet</w:t>
                  </w:r>
                  <w:proofErr w:type="spellEnd"/>
                  <w:r w:rsidRPr="00167807">
                    <w:rPr>
                      <w:rFonts w:ascii="Trebuchet MS" w:hAnsi="Trebuchet MS"/>
                    </w:rPr>
                    <w:t>’ to show reciprocity and engagement with the child’s language</w:t>
                  </w:r>
                </w:p>
                <w:p w14:paraId="35272A38" w14:textId="77777777" w:rsidR="00167807" w:rsidRPr="00167807" w:rsidRDefault="00167807" w:rsidP="0081524B">
                  <w:pPr>
                    <w:pStyle w:val="ListParagraph"/>
                    <w:framePr w:hSpace="180" w:wrap="around" w:vAnchor="text" w:hAnchor="margin" w:xAlign="center" w:y="-209"/>
                    <w:rPr>
                      <w:rFonts w:ascii="Trebuchet MS" w:hAnsi="Trebuchet MS"/>
                    </w:rPr>
                  </w:pPr>
                </w:p>
                <w:p w14:paraId="6E43ABEA" w14:textId="77777777" w:rsidR="00167807" w:rsidRPr="00167807" w:rsidRDefault="00167807" w:rsidP="0081524B">
                  <w:pPr>
                    <w:pStyle w:val="ListParagraph"/>
                    <w:framePr w:hSpace="180" w:wrap="around" w:vAnchor="text" w:hAnchor="margin" w:xAlign="center" w:y="-209"/>
                    <w:rPr>
                      <w:rFonts w:ascii="Trebuchet MS" w:hAnsi="Trebuchet MS"/>
                    </w:rPr>
                  </w:pPr>
                </w:p>
                <w:p w14:paraId="48F33B2F" w14:textId="19CAD425" w:rsidR="0095026F" w:rsidRPr="00167807" w:rsidRDefault="00C91728" w:rsidP="0081524B">
                  <w:pPr>
                    <w:pStyle w:val="ListParagraph"/>
                    <w:framePr w:hSpace="180" w:wrap="around" w:vAnchor="text" w:hAnchor="margin" w:xAlign="center" w:y="-209"/>
                    <w:numPr>
                      <w:ilvl w:val="0"/>
                      <w:numId w:val="32"/>
                    </w:numPr>
                    <w:rPr>
                      <w:rFonts w:ascii="Trebuchet MS" w:hAnsi="Trebuchet MS"/>
                    </w:rPr>
                  </w:pPr>
                  <w:r w:rsidRPr="00167807">
                    <w:rPr>
                      <w:rFonts w:ascii="Trebuchet MS" w:hAnsi="Trebuchet MS"/>
                    </w:rPr>
                    <w:t xml:space="preserve">The mother gestures to support the child in labelling and identifying </w:t>
                  </w:r>
                  <w:r w:rsidRPr="00167807">
                    <w:rPr>
                      <w:rFonts w:ascii="Trebuchet MS" w:hAnsi="Trebuchet MS"/>
                      <w:i/>
                    </w:rPr>
                    <w:t xml:space="preserve">((pointing to an image of a yellow ball) </w:t>
                  </w:r>
                  <w:r w:rsidRPr="00167807">
                    <w:rPr>
                      <w:rFonts w:ascii="Trebuchet MS" w:hAnsi="Trebuchet MS"/>
                      <w:iCs/>
                    </w:rPr>
                    <w:t>and</w:t>
                  </w:r>
                  <w:r w:rsidRPr="00167807">
                    <w:rPr>
                      <w:rFonts w:ascii="Trebuchet MS" w:hAnsi="Trebuchet MS"/>
                      <w:i/>
                    </w:rPr>
                    <w:t xml:space="preserve"> ((pointing to the image on the next page)) </w:t>
                  </w:r>
                  <w:r w:rsidRPr="00167807">
                    <w:rPr>
                      <w:rFonts w:ascii="Trebuchet MS" w:hAnsi="Trebuchet MS"/>
                      <w:iCs/>
                    </w:rPr>
                    <w:t xml:space="preserve">– we could link this to Bruner, who would argue that this shared focus and visual context could support </w:t>
                  </w:r>
                  <w:r w:rsidR="00921985" w:rsidRPr="00167807">
                    <w:rPr>
                      <w:rFonts w:ascii="Trebuchet MS" w:hAnsi="Trebuchet MS"/>
                      <w:iCs/>
                    </w:rPr>
                    <w:t>t</w:t>
                  </w:r>
                  <w:r w:rsidRPr="00167807">
                    <w:rPr>
                      <w:rFonts w:ascii="Trebuchet MS" w:hAnsi="Trebuchet MS"/>
                      <w:iCs/>
                    </w:rPr>
                    <w:t>he child in developing their language and understanding of the book</w:t>
                  </w:r>
                </w:p>
                <w:p w14:paraId="15396204" w14:textId="77777777" w:rsidR="00167807" w:rsidRPr="00167807" w:rsidRDefault="00167807" w:rsidP="0081524B">
                  <w:pPr>
                    <w:pStyle w:val="ListParagraph"/>
                    <w:framePr w:hSpace="180" w:wrap="around" w:vAnchor="text" w:hAnchor="margin" w:xAlign="center" w:y="-209"/>
                    <w:rPr>
                      <w:rFonts w:ascii="Trebuchet MS" w:hAnsi="Trebuchet MS"/>
                    </w:rPr>
                  </w:pPr>
                </w:p>
                <w:p w14:paraId="449322B2" w14:textId="77777777" w:rsidR="0095026F" w:rsidRPr="00810783" w:rsidRDefault="00921985" w:rsidP="0081524B">
                  <w:pPr>
                    <w:pStyle w:val="ListParagraph"/>
                    <w:framePr w:hSpace="180" w:wrap="around" w:vAnchor="text" w:hAnchor="margin" w:xAlign="center" w:y="-209"/>
                    <w:numPr>
                      <w:ilvl w:val="0"/>
                      <w:numId w:val="32"/>
                    </w:numPr>
                    <w:rPr>
                      <w:rFonts w:ascii="Trebuchet MS" w:hAnsi="Trebuchet MS"/>
                      <w:b/>
                      <w:bCs/>
                    </w:rPr>
                  </w:pPr>
                  <w:r w:rsidRPr="00167807">
                    <w:rPr>
                      <w:rFonts w:ascii="Trebuchet MS" w:hAnsi="Trebuchet MS"/>
                    </w:rPr>
                    <w:t>The mother uses lots of interrogatives (questions) to prompt the child, and to make them think about their respons</w:t>
                  </w:r>
                  <w:r w:rsidR="00810783">
                    <w:rPr>
                      <w:rFonts w:ascii="Trebuchet MS" w:hAnsi="Trebuchet MS"/>
                    </w:rPr>
                    <w:t>e</w:t>
                  </w:r>
                </w:p>
                <w:p w14:paraId="5BA6DD0E" w14:textId="77777777" w:rsidR="00810783" w:rsidRPr="00810783" w:rsidRDefault="00810783" w:rsidP="0081524B">
                  <w:pPr>
                    <w:pStyle w:val="ListParagraph"/>
                    <w:framePr w:hSpace="180" w:wrap="around" w:vAnchor="text" w:hAnchor="margin" w:xAlign="center" w:y="-209"/>
                    <w:rPr>
                      <w:rFonts w:ascii="Trebuchet MS" w:hAnsi="Trebuchet MS"/>
                      <w:b/>
                      <w:bCs/>
                    </w:rPr>
                  </w:pPr>
                </w:p>
                <w:p w14:paraId="636CE279" w14:textId="77777777" w:rsidR="00810783" w:rsidRPr="00D13507" w:rsidRDefault="00810783" w:rsidP="0081524B">
                  <w:pPr>
                    <w:pStyle w:val="ListParagraph"/>
                    <w:framePr w:hSpace="180" w:wrap="around" w:vAnchor="text" w:hAnchor="margin" w:xAlign="center" w:y="-209"/>
                    <w:numPr>
                      <w:ilvl w:val="0"/>
                      <w:numId w:val="32"/>
                    </w:numPr>
                    <w:rPr>
                      <w:rFonts w:ascii="Trebuchet MS" w:hAnsi="Trebuchet MS"/>
                    </w:rPr>
                  </w:pPr>
                  <w:r w:rsidRPr="00D13507">
                    <w:rPr>
                      <w:rFonts w:ascii="Trebuchet MS" w:hAnsi="Trebuchet MS"/>
                    </w:rPr>
                    <w:t>Parent implements adjacency pairs (turn-taking) to support the child’s development of conversational structure and dynamic</w:t>
                  </w:r>
                </w:p>
                <w:p w14:paraId="63392AD9" w14:textId="77777777" w:rsidR="00810783" w:rsidRPr="00D13507" w:rsidRDefault="00810783" w:rsidP="0081524B">
                  <w:pPr>
                    <w:pStyle w:val="ListParagraph"/>
                    <w:framePr w:hSpace="180" w:wrap="around" w:vAnchor="text" w:hAnchor="margin" w:xAlign="center" w:y="-209"/>
                    <w:rPr>
                      <w:rFonts w:ascii="Trebuchet MS" w:hAnsi="Trebuchet MS"/>
                    </w:rPr>
                  </w:pPr>
                </w:p>
                <w:p w14:paraId="65D1DEC1" w14:textId="5BDF7863" w:rsidR="00810783" w:rsidRPr="008B6D8F" w:rsidRDefault="00810783" w:rsidP="0081524B">
                  <w:pPr>
                    <w:pStyle w:val="ListParagraph"/>
                    <w:framePr w:hSpace="180" w:wrap="around" w:vAnchor="text" w:hAnchor="margin" w:xAlign="center" w:y="-209"/>
                    <w:numPr>
                      <w:ilvl w:val="0"/>
                      <w:numId w:val="32"/>
                    </w:numPr>
                    <w:rPr>
                      <w:rFonts w:ascii="Trebuchet MS" w:hAnsi="Trebuchet MS"/>
                    </w:rPr>
                  </w:pPr>
                  <w:r w:rsidRPr="008B6D8F">
                    <w:rPr>
                      <w:rFonts w:ascii="Trebuchet MS" w:hAnsi="Trebuchet MS"/>
                    </w:rPr>
                    <w:t xml:space="preserve">Could link to Halliday’s language functions </w:t>
                  </w:r>
                  <w:r w:rsidR="00D13507" w:rsidRPr="008B6D8F">
                    <w:rPr>
                      <w:rFonts w:ascii="Trebuchet MS" w:hAnsi="Trebuchet MS"/>
                    </w:rPr>
                    <w:t>–</w:t>
                  </w:r>
                  <w:r w:rsidRPr="008B6D8F">
                    <w:rPr>
                      <w:rFonts w:ascii="Trebuchet MS" w:hAnsi="Trebuchet MS"/>
                      <w:b/>
                      <w:bCs/>
                    </w:rPr>
                    <w:t xml:space="preserve"> </w:t>
                  </w:r>
                  <w:r w:rsidR="00D13507" w:rsidRPr="008B6D8F">
                    <w:rPr>
                      <w:rFonts w:ascii="Trebuchet MS" w:hAnsi="Trebuchet MS"/>
                      <w:b/>
                      <w:bCs/>
                    </w:rPr>
                    <w:t xml:space="preserve">imaginative function – </w:t>
                  </w:r>
                  <w:r w:rsidR="00D13507" w:rsidRPr="008B6D8F">
                    <w:rPr>
                      <w:rFonts w:ascii="Trebuchet MS" w:hAnsi="Trebuchet MS"/>
                    </w:rPr>
                    <w:t>storytelling and asking whether the book can be read by her baby</w:t>
                  </w:r>
                  <w:r w:rsidR="00F54299">
                    <w:rPr>
                      <w:rFonts w:ascii="Trebuchet MS" w:hAnsi="Trebuchet MS"/>
                    </w:rPr>
                    <w:t xml:space="preserve"> </w:t>
                  </w:r>
                  <w:r w:rsidR="00D13507" w:rsidRPr="008B6D8F">
                    <w:rPr>
                      <w:rFonts w:ascii="Trebuchet MS" w:hAnsi="Trebuchet MS"/>
                    </w:rPr>
                    <w:t>doll</w:t>
                  </w:r>
                  <w:r w:rsidR="008B6D8F">
                    <w:rPr>
                      <w:rFonts w:ascii="Trebuchet MS" w:hAnsi="Trebuchet MS"/>
                    </w:rPr>
                    <w:t xml:space="preserve">, this is also mirrored in her language: </w:t>
                  </w:r>
                  <w:r w:rsidR="008B6D8F" w:rsidRPr="008B6D8F">
                    <w:rPr>
                      <w:rFonts w:ascii="Trebuchet MS" w:hAnsi="Trebuchet MS"/>
                    </w:rPr>
                    <w:t>the butterfly is my doll’s best friend and it lives with the birdy in the sky’</w:t>
                  </w:r>
                </w:p>
                <w:p w14:paraId="0A1992E5" w14:textId="2E7BFE27" w:rsidR="00DA6B97" w:rsidRPr="00DA6B97" w:rsidRDefault="00DA6B97" w:rsidP="0081524B">
                  <w:pPr>
                    <w:framePr w:hSpace="180" w:wrap="around" w:vAnchor="text" w:hAnchor="margin" w:xAlign="center" w:y="-209"/>
                    <w:rPr>
                      <w:rFonts w:ascii="Trebuchet MS" w:hAnsi="Trebuchet MS"/>
                      <w:b/>
                      <w:bCs/>
                    </w:rPr>
                  </w:pPr>
                </w:p>
              </w:tc>
            </w:tr>
          </w:tbl>
          <w:p w14:paraId="5B8320C0" w14:textId="77777777" w:rsidR="0095026F" w:rsidRPr="00C76094" w:rsidRDefault="0095026F" w:rsidP="0095026F">
            <w:pPr>
              <w:rPr>
                <w:rFonts w:ascii="Trebuchet MS" w:hAnsi="Trebuchet MS"/>
                <w:b/>
                <w:bCs/>
              </w:rPr>
            </w:pPr>
          </w:p>
          <w:tbl>
            <w:tblPr>
              <w:tblStyle w:val="TableGrid"/>
              <w:tblW w:w="0" w:type="auto"/>
              <w:tblLook w:val="04A0" w:firstRow="1" w:lastRow="0" w:firstColumn="1" w:lastColumn="0" w:noHBand="0" w:noVBand="1"/>
            </w:tblPr>
            <w:tblGrid>
              <w:gridCol w:w="10406"/>
            </w:tblGrid>
            <w:tr w:rsidR="0095026F" w:rsidRPr="00C76094" w14:paraId="6F350029" w14:textId="77777777" w:rsidTr="0095026F">
              <w:tc>
                <w:tcPr>
                  <w:tcW w:w="10406" w:type="dxa"/>
                  <w:shd w:val="clear" w:color="auto" w:fill="DEEAF6" w:themeFill="accent5" w:themeFillTint="33"/>
                </w:tcPr>
                <w:p w14:paraId="029A2974" w14:textId="68BE1720" w:rsidR="0095026F" w:rsidRPr="00C76094" w:rsidRDefault="0095026F" w:rsidP="0081524B">
                  <w:pPr>
                    <w:framePr w:hSpace="180" w:wrap="around" w:vAnchor="text" w:hAnchor="margin" w:xAlign="center" w:y="-209"/>
                    <w:rPr>
                      <w:rFonts w:ascii="Trebuchet MS" w:hAnsi="Trebuchet MS"/>
                      <w:b/>
                      <w:bCs/>
                    </w:rPr>
                  </w:pPr>
                  <w:r w:rsidRPr="00C76094">
                    <w:rPr>
                      <w:rFonts w:ascii="Trebuchet MS" w:hAnsi="Trebuchet MS"/>
                      <w:b/>
                      <w:bCs/>
                    </w:rPr>
                    <w:t xml:space="preserve">Model paragraph: </w:t>
                  </w:r>
                  <w:r w:rsidRPr="00DF290B">
                    <w:rPr>
                      <w:rFonts w:ascii="Trebuchet MS" w:hAnsi="Trebuchet MS"/>
                    </w:rPr>
                    <w:t xml:space="preserve">what </w:t>
                  </w:r>
                  <w:r w:rsidR="00DF290B" w:rsidRPr="00DF290B">
                    <w:rPr>
                      <w:rFonts w:ascii="Trebuchet MS" w:hAnsi="Trebuchet MS"/>
                    </w:rPr>
                    <w:t xml:space="preserve">does a </w:t>
                  </w:r>
                  <w:r w:rsidR="00DF290B" w:rsidRPr="00DF290B">
                    <w:rPr>
                      <w:rFonts w:ascii="Trebuchet MS" w:hAnsi="Trebuchet MS"/>
                      <w:b/>
                      <w:bCs/>
                    </w:rPr>
                    <w:t>clear</w:t>
                  </w:r>
                  <w:r w:rsidRPr="00DF290B">
                    <w:rPr>
                      <w:rFonts w:ascii="Trebuchet MS" w:hAnsi="Trebuchet MS"/>
                    </w:rPr>
                    <w:t xml:space="preserve"> A-level </w:t>
                  </w:r>
                  <w:r w:rsidR="00DF290B">
                    <w:rPr>
                      <w:rFonts w:ascii="Trebuchet MS" w:hAnsi="Trebuchet MS"/>
                    </w:rPr>
                    <w:t>paragraph</w:t>
                  </w:r>
                  <w:r w:rsidRPr="00DF290B">
                    <w:rPr>
                      <w:rFonts w:ascii="Trebuchet MS" w:hAnsi="Trebuchet MS"/>
                    </w:rPr>
                    <w:t xml:space="preserve"> look like?</w:t>
                  </w:r>
                </w:p>
              </w:tc>
            </w:tr>
            <w:tr w:rsidR="0095026F" w:rsidRPr="00C76094" w14:paraId="35B0ABEB" w14:textId="77777777" w:rsidTr="0095026F">
              <w:tc>
                <w:tcPr>
                  <w:tcW w:w="10406" w:type="dxa"/>
                </w:tcPr>
                <w:p w14:paraId="703DD8CE" w14:textId="5723FF76" w:rsidR="0095026F" w:rsidRPr="00C76094" w:rsidRDefault="0095026F" w:rsidP="0081524B">
                  <w:pPr>
                    <w:framePr w:hSpace="180" w:wrap="around" w:vAnchor="text" w:hAnchor="margin" w:xAlign="center" w:y="-209"/>
                    <w:spacing w:line="276" w:lineRule="auto"/>
                    <w:rPr>
                      <w:rFonts w:ascii="Trebuchet MS" w:hAnsi="Trebuchet MS"/>
                      <w:b/>
                      <w:bCs/>
                    </w:rPr>
                  </w:pPr>
                  <w:r w:rsidRPr="00C76094">
                    <w:rPr>
                      <w:rFonts w:ascii="Trebuchet MS" w:hAnsi="Trebuchet MS"/>
                      <w:b/>
                      <w:bCs/>
                    </w:rPr>
                    <w:t>Point/pattern:</w:t>
                  </w:r>
                  <w:r w:rsidR="00DA6B97">
                    <w:rPr>
                      <w:rFonts w:ascii="Trebuchet MS" w:hAnsi="Trebuchet MS"/>
                      <w:b/>
                      <w:bCs/>
                    </w:rPr>
                    <w:t xml:space="preserve"> </w:t>
                  </w:r>
                  <w:r w:rsidR="00DA6B97" w:rsidRPr="008C5A75">
                    <w:rPr>
                      <w:rFonts w:ascii="Trebuchet MS" w:hAnsi="Trebuchet MS"/>
                    </w:rPr>
                    <w:t>Throughout this interaction between Tabitha (3;1) and her mother, we can perceive th</w:t>
                  </w:r>
                  <w:r w:rsidR="008C5A75">
                    <w:rPr>
                      <w:rFonts w:ascii="Trebuchet MS" w:hAnsi="Trebuchet MS"/>
                    </w:rPr>
                    <w:t>at th</w:t>
                  </w:r>
                  <w:r w:rsidR="00DA6B97" w:rsidRPr="008C5A75">
                    <w:rPr>
                      <w:rFonts w:ascii="Trebuchet MS" w:hAnsi="Trebuchet MS"/>
                    </w:rPr>
                    <w:t xml:space="preserve">e mother’s use of syntax, lexis and </w:t>
                  </w:r>
                  <w:r w:rsidR="008C5A75" w:rsidRPr="008C5A75">
                    <w:rPr>
                      <w:rFonts w:ascii="Trebuchet MS" w:hAnsi="Trebuchet MS"/>
                    </w:rPr>
                    <w:t>prosodics</w:t>
                  </w:r>
                  <w:r w:rsidR="00DA6B97" w:rsidRPr="008C5A75">
                    <w:rPr>
                      <w:rFonts w:ascii="Trebuchet MS" w:hAnsi="Trebuchet MS"/>
                    </w:rPr>
                    <w:t xml:space="preserve"> serve as a </w:t>
                  </w:r>
                  <w:r w:rsidR="008C5A75" w:rsidRPr="008C5A75">
                    <w:rPr>
                      <w:rFonts w:ascii="Trebuchet MS" w:hAnsi="Trebuchet MS"/>
                    </w:rPr>
                    <w:t>scaffold for Tabitha’s language development.</w:t>
                  </w:r>
                  <w:r w:rsidR="008C5A75">
                    <w:rPr>
                      <w:rFonts w:ascii="Trebuchet MS" w:hAnsi="Trebuchet MS"/>
                      <w:b/>
                      <w:bCs/>
                    </w:rPr>
                    <w:t xml:space="preserve"> </w:t>
                  </w:r>
                </w:p>
                <w:p w14:paraId="5050B3DE" w14:textId="76C48740" w:rsidR="0095026F" w:rsidRPr="00C76094" w:rsidRDefault="0095026F" w:rsidP="0081524B">
                  <w:pPr>
                    <w:framePr w:hSpace="180" w:wrap="around" w:vAnchor="text" w:hAnchor="margin" w:xAlign="center" w:y="-209"/>
                    <w:spacing w:line="360" w:lineRule="auto"/>
                    <w:rPr>
                      <w:rFonts w:ascii="Trebuchet MS" w:hAnsi="Trebuchet MS"/>
                      <w:b/>
                      <w:bCs/>
                    </w:rPr>
                  </w:pPr>
                  <w:r w:rsidRPr="00C76094">
                    <w:rPr>
                      <w:rFonts w:ascii="Trebuchet MS" w:hAnsi="Trebuchet MS"/>
                      <w:b/>
                      <w:bCs/>
                    </w:rPr>
                    <w:t>Evidence:</w:t>
                  </w:r>
                  <w:r w:rsidR="008C5A75">
                    <w:rPr>
                      <w:rFonts w:ascii="Trebuchet MS" w:hAnsi="Trebuchet MS"/>
                      <w:b/>
                      <w:bCs/>
                    </w:rPr>
                    <w:t xml:space="preserve"> </w:t>
                  </w:r>
                  <w:r w:rsidR="0088608D" w:rsidRPr="0088608D">
                    <w:rPr>
                      <w:rFonts w:ascii="Trebuchet MS" w:hAnsi="Trebuchet MS"/>
                    </w:rPr>
                    <w:t>When speaking to Tabitha, t</w:t>
                  </w:r>
                  <w:r w:rsidR="007403C8" w:rsidRPr="0088608D">
                    <w:rPr>
                      <w:rFonts w:ascii="Trebuchet MS" w:hAnsi="Trebuchet MS"/>
                    </w:rPr>
                    <w:t>he</w:t>
                  </w:r>
                  <w:r w:rsidR="007403C8" w:rsidRPr="007403C8">
                    <w:rPr>
                      <w:rFonts w:ascii="Trebuchet MS" w:hAnsi="Trebuchet MS"/>
                    </w:rPr>
                    <w:t xml:space="preserve"> mother </w:t>
                  </w:r>
                  <w:r w:rsidR="0088608D">
                    <w:rPr>
                      <w:rFonts w:ascii="Trebuchet MS" w:hAnsi="Trebuchet MS"/>
                    </w:rPr>
                    <w:t xml:space="preserve">uses rising intonation, simple lexis, and </w:t>
                  </w:r>
                  <w:r w:rsidR="00116BC8">
                    <w:rPr>
                      <w:rFonts w:ascii="Trebuchet MS" w:hAnsi="Trebuchet MS"/>
                    </w:rPr>
                    <w:t>repeats</w:t>
                  </w:r>
                  <w:r w:rsidR="0088608D">
                    <w:rPr>
                      <w:rFonts w:ascii="Trebuchet MS" w:hAnsi="Trebuchet MS"/>
                    </w:rPr>
                    <w:t xml:space="preserve"> </w:t>
                  </w:r>
                  <w:r w:rsidR="007403C8">
                    <w:rPr>
                      <w:rFonts w:ascii="Trebuchet MS" w:hAnsi="Trebuchet MS"/>
                    </w:rPr>
                    <w:t>similarly structured syntax:</w:t>
                  </w:r>
                  <w:r w:rsidR="008B6D8F" w:rsidRPr="00C76094">
                    <w:rPr>
                      <w:rFonts w:ascii="Trebuchet MS" w:hAnsi="Trebuchet MS"/>
                    </w:rPr>
                    <w:t xml:space="preserve"> </w:t>
                  </w:r>
                  <w:r w:rsidR="00F54299">
                    <w:rPr>
                      <w:rFonts w:ascii="Trebuchet MS" w:hAnsi="Trebuchet MS"/>
                    </w:rPr>
                    <w:t>‘</w:t>
                  </w:r>
                  <w:r w:rsidR="008B6D8F" w:rsidRPr="00C76094">
                    <w:rPr>
                      <w:rFonts w:ascii="Trebuchet MS" w:hAnsi="Trebuchet MS"/>
                    </w:rPr>
                    <w:t>yeah that’s a pretty butterfly isn’t it?</w:t>
                  </w:r>
                  <w:r w:rsidR="00F54299">
                    <w:rPr>
                      <w:rFonts w:ascii="Trebuchet MS" w:hAnsi="Trebuchet MS"/>
                    </w:rPr>
                    <w:t>’ and ‘</w:t>
                  </w:r>
                  <w:r w:rsidR="00F54299" w:rsidRPr="00C76094">
                    <w:rPr>
                      <w:rFonts w:ascii="Trebuchet MS" w:hAnsi="Trebuchet MS"/>
                    </w:rPr>
                    <w:t>that’s nice for your dolly isn’t it?</w:t>
                  </w:r>
                  <w:r w:rsidR="00F54299">
                    <w:rPr>
                      <w:rFonts w:ascii="Trebuchet MS" w:hAnsi="Trebuchet MS"/>
                    </w:rPr>
                    <w:t>’</w:t>
                  </w:r>
                  <w:r w:rsidR="0088608D">
                    <w:rPr>
                      <w:rFonts w:ascii="Trebuchet MS" w:hAnsi="Trebuchet MS"/>
                    </w:rPr>
                    <w:t xml:space="preserve">, to support Tabitha in developing her spoken language. </w:t>
                  </w:r>
                </w:p>
                <w:p w14:paraId="506DA0F0" w14:textId="5E018DA9" w:rsidR="0095026F" w:rsidRPr="00C76094" w:rsidRDefault="0095026F" w:rsidP="0081524B">
                  <w:pPr>
                    <w:framePr w:hSpace="180" w:wrap="around" w:vAnchor="text" w:hAnchor="margin" w:xAlign="center" w:y="-209"/>
                    <w:spacing w:line="360" w:lineRule="auto"/>
                    <w:rPr>
                      <w:rFonts w:ascii="Trebuchet MS" w:hAnsi="Trebuchet MS"/>
                      <w:b/>
                      <w:bCs/>
                    </w:rPr>
                  </w:pPr>
                  <w:r w:rsidRPr="00C76094">
                    <w:rPr>
                      <w:rFonts w:ascii="Trebuchet MS" w:hAnsi="Trebuchet MS"/>
                      <w:b/>
                      <w:bCs/>
                    </w:rPr>
                    <w:t>Explore language levels</w:t>
                  </w:r>
                  <w:r w:rsidR="00D13507">
                    <w:rPr>
                      <w:rFonts w:ascii="Trebuchet MS" w:hAnsi="Trebuchet MS"/>
                      <w:b/>
                      <w:bCs/>
                    </w:rPr>
                    <w:t>/ context</w:t>
                  </w:r>
                  <w:r w:rsidRPr="00C76094">
                    <w:rPr>
                      <w:rFonts w:ascii="Trebuchet MS" w:hAnsi="Trebuchet MS"/>
                      <w:b/>
                      <w:bCs/>
                    </w:rPr>
                    <w:t>:</w:t>
                  </w:r>
                  <w:r w:rsidR="00116BC8">
                    <w:rPr>
                      <w:rFonts w:ascii="Trebuchet MS" w:hAnsi="Trebuchet MS"/>
                      <w:b/>
                      <w:bCs/>
                    </w:rPr>
                    <w:t xml:space="preserve"> </w:t>
                  </w:r>
                  <w:r w:rsidR="00116BC8" w:rsidRPr="002024EF">
                    <w:rPr>
                      <w:rFonts w:ascii="Trebuchet MS" w:hAnsi="Trebuchet MS"/>
                    </w:rPr>
                    <w:t xml:space="preserve"> </w:t>
                  </w:r>
                  <w:r w:rsidR="00AD4216" w:rsidRPr="00AD4216">
                    <w:rPr>
                      <w:rFonts w:ascii="Trebuchet MS" w:hAnsi="Trebuchet MS"/>
                    </w:rPr>
                    <w:t>Not only do her frequent use of interrogatives prompt Tabitha to verbally respond, which she may do so repetitively due to Tabitha’s potential distractibility due to her baby doll, the illustrations, or the books themselves, but this use of tag questions also support Tabitha in extending her answers further, thus developing her syntax, and potentially her vocabulary if this is consistently repeated.</w:t>
                  </w:r>
                </w:p>
                <w:p w14:paraId="5F540780" w14:textId="3B82A076" w:rsidR="0095026F" w:rsidRPr="00991ADE" w:rsidRDefault="0095026F" w:rsidP="0081524B">
                  <w:pPr>
                    <w:framePr w:hSpace="180" w:wrap="around" w:vAnchor="text" w:hAnchor="margin" w:xAlign="center" w:y="-209"/>
                    <w:spacing w:line="360" w:lineRule="auto"/>
                    <w:rPr>
                      <w:rFonts w:ascii="Trebuchet MS" w:hAnsi="Trebuchet MS"/>
                    </w:rPr>
                  </w:pPr>
                  <w:r w:rsidRPr="00C76094">
                    <w:rPr>
                      <w:rFonts w:ascii="Trebuchet MS" w:hAnsi="Trebuchet MS"/>
                      <w:b/>
                      <w:bCs/>
                    </w:rPr>
                    <w:lastRenderedPageBreak/>
                    <w:t>Link to theory:</w:t>
                  </w:r>
                  <w:r w:rsidR="00991ADE">
                    <w:rPr>
                      <w:rFonts w:ascii="Trebuchet MS" w:hAnsi="Trebuchet MS"/>
                      <w:b/>
                      <w:bCs/>
                    </w:rPr>
                    <w:t xml:space="preserve"> </w:t>
                  </w:r>
                  <w:r w:rsidR="00991ADE" w:rsidRPr="00991ADE">
                    <w:rPr>
                      <w:rFonts w:ascii="Trebuchet MS" w:hAnsi="Trebuchet MS"/>
                    </w:rPr>
                    <w:t>Bruner may argue that here, the mother is clearly using</w:t>
                  </w:r>
                  <w:r w:rsidR="00991ADE">
                    <w:rPr>
                      <w:rFonts w:ascii="Trebuchet MS" w:hAnsi="Trebuchet MS"/>
                    </w:rPr>
                    <w:t xml:space="preserve"> simplified lexis and repeated syntax structures</w:t>
                  </w:r>
                  <w:r w:rsidR="00991ADE" w:rsidRPr="00991ADE">
                    <w:rPr>
                      <w:rFonts w:ascii="Trebuchet MS" w:hAnsi="Trebuchet MS"/>
                    </w:rPr>
                    <w:t xml:space="preserve"> </w:t>
                  </w:r>
                  <w:r w:rsidR="001D754B">
                    <w:rPr>
                      <w:rFonts w:ascii="Trebuchet MS" w:hAnsi="Trebuchet MS"/>
                    </w:rPr>
                    <w:t>to provide a Language Acquisition Support System (LASS) for Tabitha. He would assert that over time, this consistent use of interrogative syntax and simplified lexis accompanied by rising intonation would serve as a scaffold for Tabitha</w:t>
                  </w:r>
                  <w:r w:rsidR="002B30E9">
                    <w:rPr>
                      <w:rFonts w:ascii="Trebuchet MS" w:hAnsi="Trebuchet MS"/>
                    </w:rPr>
                    <w:t>, as this would prompt her to respond to her mother; supporting her understanding of adjacency pairs and the structure of a standard conversation. Moreover, we can anticipate that this consistency over time should serve as a scaffold, in guiding Tabitha’s own syntax</w:t>
                  </w:r>
                  <w:r w:rsidR="004F45BB">
                    <w:rPr>
                      <w:rFonts w:ascii="Trebuchet MS" w:hAnsi="Trebuchet MS"/>
                    </w:rPr>
                    <w:t xml:space="preserve">, lexis and understanding the rules of conversation. </w:t>
                  </w:r>
                </w:p>
              </w:tc>
            </w:tr>
          </w:tbl>
          <w:p w14:paraId="5F05FEF0" w14:textId="77777777" w:rsidR="0095026F" w:rsidRDefault="0095026F" w:rsidP="0095026F">
            <w:pPr>
              <w:rPr>
                <w:rFonts w:ascii="Trebuchet MS" w:hAnsi="Trebuchet MS"/>
                <w:b/>
                <w:bCs/>
              </w:rPr>
            </w:pPr>
          </w:p>
          <w:tbl>
            <w:tblPr>
              <w:tblStyle w:val="TableGrid"/>
              <w:tblW w:w="0" w:type="auto"/>
              <w:tblLook w:val="04A0" w:firstRow="1" w:lastRow="0" w:firstColumn="1" w:lastColumn="0" w:noHBand="0" w:noVBand="1"/>
            </w:tblPr>
            <w:tblGrid>
              <w:gridCol w:w="10406"/>
            </w:tblGrid>
            <w:tr w:rsidR="00DF290B" w:rsidRPr="00C76094" w14:paraId="46DBE444" w14:textId="77777777" w:rsidTr="00D32855">
              <w:tc>
                <w:tcPr>
                  <w:tcW w:w="10406" w:type="dxa"/>
                  <w:shd w:val="clear" w:color="auto" w:fill="DEEAF6" w:themeFill="accent5" w:themeFillTint="33"/>
                </w:tcPr>
                <w:p w14:paraId="0412232B" w14:textId="044B841B" w:rsidR="00DF290B" w:rsidRPr="00C76094" w:rsidRDefault="00DF290B" w:rsidP="0081524B">
                  <w:pPr>
                    <w:framePr w:hSpace="180" w:wrap="around" w:vAnchor="text" w:hAnchor="margin" w:xAlign="center" w:y="-209"/>
                    <w:rPr>
                      <w:rFonts w:ascii="Trebuchet MS" w:hAnsi="Trebuchet MS"/>
                      <w:b/>
                      <w:bCs/>
                    </w:rPr>
                  </w:pPr>
                  <w:r w:rsidRPr="00C76094">
                    <w:rPr>
                      <w:rFonts w:ascii="Trebuchet MS" w:hAnsi="Trebuchet MS"/>
                      <w:b/>
                      <w:bCs/>
                    </w:rPr>
                    <w:t xml:space="preserve">Model paragraph: </w:t>
                  </w:r>
                  <w:r w:rsidRPr="00DF290B">
                    <w:rPr>
                      <w:rFonts w:ascii="Trebuchet MS" w:hAnsi="Trebuchet MS"/>
                    </w:rPr>
                    <w:t xml:space="preserve">what does a </w:t>
                  </w:r>
                  <w:r w:rsidRPr="00DF290B">
                    <w:rPr>
                      <w:rFonts w:ascii="Trebuchet MS" w:hAnsi="Trebuchet MS"/>
                      <w:b/>
                      <w:bCs/>
                    </w:rPr>
                    <w:t>c</w:t>
                  </w:r>
                  <w:r>
                    <w:rPr>
                      <w:rFonts w:ascii="Trebuchet MS" w:hAnsi="Trebuchet MS"/>
                      <w:b/>
                      <w:bCs/>
                    </w:rPr>
                    <w:t>ritical/evaluative</w:t>
                  </w:r>
                  <w:r w:rsidRPr="00DF290B">
                    <w:rPr>
                      <w:rFonts w:ascii="Trebuchet MS" w:hAnsi="Trebuchet MS"/>
                    </w:rPr>
                    <w:t xml:space="preserve"> A-level </w:t>
                  </w:r>
                  <w:r>
                    <w:rPr>
                      <w:rFonts w:ascii="Trebuchet MS" w:hAnsi="Trebuchet MS"/>
                    </w:rPr>
                    <w:t>paragraph</w:t>
                  </w:r>
                  <w:r w:rsidRPr="00DF290B">
                    <w:rPr>
                      <w:rFonts w:ascii="Trebuchet MS" w:hAnsi="Trebuchet MS"/>
                    </w:rPr>
                    <w:t xml:space="preserve"> look like?</w:t>
                  </w:r>
                </w:p>
              </w:tc>
            </w:tr>
            <w:tr w:rsidR="00DF290B" w:rsidRPr="00C76094" w14:paraId="0EA144AE" w14:textId="77777777" w:rsidTr="00D32855">
              <w:tc>
                <w:tcPr>
                  <w:tcW w:w="10406" w:type="dxa"/>
                </w:tcPr>
                <w:p w14:paraId="388BCB8F" w14:textId="77777777" w:rsidR="00DF290B" w:rsidRPr="00DF290B" w:rsidRDefault="00DF290B" w:rsidP="0081524B">
                  <w:pPr>
                    <w:framePr w:hSpace="180" w:wrap="around" w:vAnchor="text" w:hAnchor="margin" w:xAlign="center" w:y="-209"/>
                    <w:spacing w:line="276" w:lineRule="auto"/>
                    <w:rPr>
                      <w:rFonts w:ascii="Trebuchet MS" w:hAnsi="Trebuchet MS"/>
                      <w:b/>
                      <w:bCs/>
                    </w:rPr>
                  </w:pPr>
                  <w:r w:rsidRPr="00DF290B">
                    <w:rPr>
                      <w:rFonts w:ascii="Trebuchet MS" w:hAnsi="Trebuchet MS"/>
                      <w:b/>
                      <w:bCs/>
                    </w:rPr>
                    <w:t xml:space="preserve">Point/pattern: </w:t>
                  </w:r>
                  <w:r w:rsidRPr="00DF290B">
                    <w:rPr>
                      <w:rFonts w:ascii="Trebuchet MS" w:hAnsi="Trebuchet MS"/>
                    </w:rPr>
                    <w:t>In the transcript, Tabitha’s use of morphology can be explored.</w:t>
                  </w:r>
                </w:p>
                <w:p w14:paraId="660CF913" w14:textId="77777777" w:rsidR="00DF290B" w:rsidRPr="00DF290B" w:rsidRDefault="00DF290B" w:rsidP="0081524B">
                  <w:pPr>
                    <w:framePr w:hSpace="180" w:wrap="around" w:vAnchor="text" w:hAnchor="margin" w:xAlign="center" w:y="-209"/>
                    <w:spacing w:line="276" w:lineRule="auto"/>
                    <w:rPr>
                      <w:rFonts w:ascii="Trebuchet MS" w:hAnsi="Trebuchet MS"/>
                      <w:b/>
                      <w:bCs/>
                    </w:rPr>
                  </w:pPr>
                </w:p>
                <w:p w14:paraId="1ABC3CB9" w14:textId="77777777" w:rsidR="00DF290B" w:rsidRPr="00DF290B" w:rsidRDefault="00DF290B" w:rsidP="0081524B">
                  <w:pPr>
                    <w:framePr w:hSpace="180" w:wrap="around" w:vAnchor="text" w:hAnchor="margin" w:xAlign="center" w:y="-209"/>
                    <w:spacing w:line="276" w:lineRule="auto"/>
                    <w:rPr>
                      <w:rFonts w:ascii="Trebuchet MS" w:hAnsi="Trebuchet MS"/>
                      <w:b/>
                      <w:bCs/>
                    </w:rPr>
                  </w:pPr>
                  <w:r w:rsidRPr="00DF290B">
                    <w:rPr>
                      <w:rFonts w:ascii="Trebuchet MS" w:hAnsi="Trebuchet MS"/>
                      <w:b/>
                      <w:bCs/>
                    </w:rPr>
                    <w:t xml:space="preserve">Evidence: </w:t>
                  </w:r>
                  <w:r w:rsidRPr="00DF290B">
                    <w:rPr>
                      <w:rFonts w:ascii="Trebuchet MS" w:hAnsi="Trebuchet MS"/>
                    </w:rPr>
                    <w:t xml:space="preserve">For example, at the end of the transcript, when discussing the bird in her picture book, Tabitha says ‘he </w:t>
                  </w:r>
                  <w:proofErr w:type="spellStart"/>
                  <w:r w:rsidRPr="00DF290B">
                    <w:rPr>
                      <w:rFonts w:ascii="Trebuchet MS" w:hAnsi="Trebuchet MS"/>
                    </w:rPr>
                    <w:t>goed</w:t>
                  </w:r>
                  <w:proofErr w:type="spellEnd"/>
                  <w:r w:rsidRPr="00DF290B">
                    <w:rPr>
                      <w:rFonts w:ascii="Trebuchet MS" w:hAnsi="Trebuchet MS"/>
                    </w:rPr>
                    <w:t xml:space="preserve"> tweet </w:t>
                  </w:r>
                  <w:proofErr w:type="spellStart"/>
                  <w:r w:rsidRPr="00DF290B">
                    <w:rPr>
                      <w:rFonts w:ascii="Trebuchet MS" w:hAnsi="Trebuchet MS"/>
                    </w:rPr>
                    <w:t>tweet</w:t>
                  </w:r>
                  <w:proofErr w:type="spellEnd"/>
                  <w:r w:rsidRPr="00DF290B">
                    <w:rPr>
                      <w:rFonts w:ascii="Trebuchet MS" w:hAnsi="Trebuchet MS"/>
                    </w:rPr>
                    <w:t>’.</w:t>
                  </w:r>
                </w:p>
                <w:p w14:paraId="4272517C" w14:textId="77777777" w:rsidR="00DF290B" w:rsidRPr="00DF290B" w:rsidRDefault="00DF290B" w:rsidP="0081524B">
                  <w:pPr>
                    <w:framePr w:hSpace="180" w:wrap="around" w:vAnchor="text" w:hAnchor="margin" w:xAlign="center" w:y="-209"/>
                    <w:spacing w:line="276" w:lineRule="auto"/>
                    <w:rPr>
                      <w:rFonts w:ascii="Trebuchet MS" w:hAnsi="Trebuchet MS"/>
                      <w:b/>
                      <w:bCs/>
                    </w:rPr>
                  </w:pPr>
                </w:p>
                <w:p w14:paraId="36ACD871" w14:textId="77777777" w:rsidR="00DF290B" w:rsidRPr="00DF290B" w:rsidRDefault="00DF290B" w:rsidP="0081524B">
                  <w:pPr>
                    <w:framePr w:hSpace="180" w:wrap="around" w:vAnchor="text" w:hAnchor="margin" w:xAlign="center" w:y="-209"/>
                    <w:spacing w:line="276" w:lineRule="auto"/>
                    <w:rPr>
                      <w:rFonts w:ascii="Trebuchet MS" w:hAnsi="Trebuchet MS"/>
                    </w:rPr>
                  </w:pPr>
                  <w:r w:rsidRPr="00DF290B">
                    <w:rPr>
                      <w:rFonts w:ascii="Trebuchet MS" w:hAnsi="Trebuchet MS"/>
                      <w:b/>
                      <w:bCs/>
                    </w:rPr>
                    <w:t xml:space="preserve">Explore language level: </w:t>
                  </w:r>
                  <w:r w:rsidRPr="00DF290B">
                    <w:rPr>
                      <w:rFonts w:ascii="Trebuchet MS" w:hAnsi="Trebuchet MS"/>
                    </w:rPr>
                    <w:t>In this declarative sentence, Tabitha overextends the ‘ed’ rule for regular past tense verbs in Standard English because she uses the ‘ed’ suffix for the irregular verb ‘go’.</w:t>
                  </w:r>
                </w:p>
                <w:p w14:paraId="1FF82B17" w14:textId="77777777" w:rsidR="00DF290B" w:rsidRPr="00DF290B" w:rsidRDefault="00DF290B" w:rsidP="0081524B">
                  <w:pPr>
                    <w:framePr w:hSpace="180" w:wrap="around" w:vAnchor="text" w:hAnchor="margin" w:xAlign="center" w:y="-209"/>
                    <w:spacing w:line="276" w:lineRule="auto"/>
                    <w:rPr>
                      <w:rFonts w:ascii="Trebuchet MS" w:hAnsi="Trebuchet MS"/>
                      <w:b/>
                      <w:bCs/>
                    </w:rPr>
                  </w:pPr>
                </w:p>
                <w:p w14:paraId="0E99C223" w14:textId="77777777" w:rsidR="00DF290B" w:rsidRPr="00DF290B" w:rsidRDefault="00DF290B" w:rsidP="0081524B">
                  <w:pPr>
                    <w:framePr w:hSpace="180" w:wrap="around" w:vAnchor="text" w:hAnchor="margin" w:xAlign="center" w:y="-209"/>
                    <w:spacing w:line="276" w:lineRule="auto"/>
                    <w:rPr>
                      <w:rFonts w:ascii="Trebuchet MS" w:hAnsi="Trebuchet MS"/>
                    </w:rPr>
                  </w:pPr>
                  <w:r w:rsidRPr="00DF290B">
                    <w:rPr>
                      <w:rFonts w:ascii="Trebuchet MS" w:hAnsi="Trebuchet MS"/>
                      <w:b/>
                      <w:bCs/>
                    </w:rPr>
                    <w:t xml:space="preserve">Link to theory: </w:t>
                  </w:r>
                  <w:r w:rsidRPr="00DF290B">
                    <w:rPr>
                      <w:rFonts w:ascii="Trebuchet MS" w:hAnsi="Trebuchet MS"/>
                    </w:rPr>
                    <w:t>Chomsky may argue that this overextension could be an example of a virtuous error because it suggests that Tabitha understands the morphological rule to add the suffix ‘ed’ to form the past tense and has simply attempted to apply that rule to an irregular verb, which doesn’t follow it.</w:t>
                  </w:r>
                </w:p>
                <w:p w14:paraId="3BB975B5" w14:textId="77777777" w:rsidR="00DF290B" w:rsidRPr="00DF290B" w:rsidRDefault="00DF290B" w:rsidP="0081524B">
                  <w:pPr>
                    <w:framePr w:hSpace="180" w:wrap="around" w:vAnchor="text" w:hAnchor="margin" w:xAlign="center" w:y="-209"/>
                    <w:spacing w:line="276" w:lineRule="auto"/>
                    <w:rPr>
                      <w:rFonts w:ascii="Trebuchet MS" w:hAnsi="Trebuchet MS"/>
                      <w:b/>
                      <w:bCs/>
                    </w:rPr>
                  </w:pPr>
                </w:p>
                <w:p w14:paraId="54E5750C" w14:textId="77777777" w:rsidR="00DF290B" w:rsidRPr="00DF290B" w:rsidRDefault="00DF290B" w:rsidP="0081524B">
                  <w:pPr>
                    <w:framePr w:hSpace="180" w:wrap="around" w:vAnchor="text" w:hAnchor="margin" w:xAlign="center" w:y="-209"/>
                    <w:spacing w:line="276" w:lineRule="auto"/>
                    <w:rPr>
                      <w:rFonts w:ascii="Trebuchet MS" w:hAnsi="Trebuchet MS"/>
                    </w:rPr>
                  </w:pPr>
                  <w:r w:rsidRPr="00DF290B">
                    <w:rPr>
                      <w:rFonts w:ascii="Trebuchet MS" w:hAnsi="Trebuchet MS"/>
                      <w:b/>
                      <w:bCs/>
                    </w:rPr>
                    <w:t xml:space="preserve">Context – critically analysing theory: </w:t>
                  </w:r>
                  <w:r w:rsidRPr="00C57568">
                    <w:rPr>
                      <w:rFonts w:ascii="Trebuchet MS" w:hAnsi="Trebuchet MS"/>
                      <w:u w:val="single"/>
                    </w:rPr>
                    <w:t>On the other hand</w:t>
                  </w:r>
                  <w:r w:rsidRPr="00DF290B">
                    <w:rPr>
                      <w:rFonts w:ascii="Trebuchet MS" w:hAnsi="Trebuchet MS"/>
                    </w:rPr>
                    <w:t>, it might be the case that Tabitha has mistakenly used the ‘ed’ suffix because she was distracted: at this point, it is possible that Tabitha could have been distracted by her baby doll that she is holding or by thinking about the image of the bird in the book instead of focussing on her use of language.</w:t>
                  </w:r>
                </w:p>
                <w:p w14:paraId="01C83477" w14:textId="77777777" w:rsidR="00DF290B" w:rsidRPr="00DF290B" w:rsidRDefault="00DF290B" w:rsidP="0081524B">
                  <w:pPr>
                    <w:framePr w:hSpace="180" w:wrap="around" w:vAnchor="text" w:hAnchor="margin" w:xAlign="center" w:y="-209"/>
                    <w:spacing w:line="276" w:lineRule="auto"/>
                    <w:rPr>
                      <w:rFonts w:ascii="Trebuchet MS" w:hAnsi="Trebuchet MS"/>
                      <w:b/>
                      <w:bCs/>
                    </w:rPr>
                  </w:pPr>
                </w:p>
                <w:p w14:paraId="78916A4E" w14:textId="77777777" w:rsidR="00DF290B" w:rsidRPr="00DF290B" w:rsidRDefault="00DF290B" w:rsidP="0081524B">
                  <w:pPr>
                    <w:framePr w:hSpace="180" w:wrap="around" w:vAnchor="text" w:hAnchor="margin" w:xAlign="center" w:y="-209"/>
                    <w:spacing w:line="276" w:lineRule="auto"/>
                    <w:rPr>
                      <w:rFonts w:ascii="Trebuchet MS" w:hAnsi="Trebuchet MS"/>
                      <w:b/>
                      <w:bCs/>
                    </w:rPr>
                  </w:pPr>
                  <w:r w:rsidRPr="00DF290B">
                    <w:rPr>
                      <w:rFonts w:ascii="Trebuchet MS" w:hAnsi="Trebuchet MS"/>
                      <w:b/>
                      <w:bCs/>
                    </w:rPr>
                    <w:t xml:space="preserve">Point/pattern: </w:t>
                  </w:r>
                  <w:r w:rsidRPr="00C57568">
                    <w:rPr>
                      <w:rFonts w:ascii="Trebuchet MS" w:hAnsi="Trebuchet MS"/>
                      <w:u w:val="single"/>
                    </w:rPr>
                    <w:t>Interestingly however</w:t>
                  </w:r>
                  <w:r w:rsidRPr="00C57568">
                    <w:rPr>
                      <w:rFonts w:ascii="Trebuchet MS" w:hAnsi="Trebuchet MS"/>
                    </w:rPr>
                    <w:t>, it is evident earlier in the transcript that Tabitha is able to apply the past tense suffix ‘ed’ to regular verbs accurately.</w:t>
                  </w:r>
                </w:p>
                <w:p w14:paraId="7DA83190" w14:textId="77777777" w:rsidR="00DF290B" w:rsidRPr="00DF290B" w:rsidRDefault="00DF290B" w:rsidP="0081524B">
                  <w:pPr>
                    <w:framePr w:hSpace="180" w:wrap="around" w:vAnchor="text" w:hAnchor="margin" w:xAlign="center" w:y="-209"/>
                    <w:spacing w:line="276" w:lineRule="auto"/>
                    <w:rPr>
                      <w:rFonts w:ascii="Trebuchet MS" w:hAnsi="Trebuchet MS"/>
                      <w:b/>
                      <w:bCs/>
                    </w:rPr>
                  </w:pPr>
                </w:p>
                <w:p w14:paraId="38826291" w14:textId="77777777" w:rsidR="00DF290B" w:rsidRPr="00DF290B" w:rsidRDefault="00DF290B" w:rsidP="0081524B">
                  <w:pPr>
                    <w:framePr w:hSpace="180" w:wrap="around" w:vAnchor="text" w:hAnchor="margin" w:xAlign="center" w:y="-209"/>
                    <w:spacing w:line="276" w:lineRule="auto"/>
                    <w:rPr>
                      <w:rFonts w:ascii="Trebuchet MS" w:hAnsi="Trebuchet MS"/>
                      <w:b/>
                      <w:bCs/>
                    </w:rPr>
                  </w:pPr>
                  <w:r w:rsidRPr="00DF290B">
                    <w:rPr>
                      <w:rFonts w:ascii="Trebuchet MS" w:hAnsi="Trebuchet MS"/>
                      <w:b/>
                      <w:bCs/>
                    </w:rPr>
                    <w:t xml:space="preserve">Evidence: </w:t>
                  </w:r>
                  <w:r w:rsidRPr="00C57568">
                    <w:rPr>
                      <w:rFonts w:ascii="Trebuchet MS" w:hAnsi="Trebuchet MS"/>
                    </w:rPr>
                    <w:t>For example, at the beginning of the transcript, Tabitha says ‘baby loved that’.</w:t>
                  </w:r>
                </w:p>
                <w:p w14:paraId="7D0C14E3" w14:textId="77777777" w:rsidR="00DF290B" w:rsidRPr="00DF290B" w:rsidRDefault="00DF290B" w:rsidP="0081524B">
                  <w:pPr>
                    <w:framePr w:hSpace="180" w:wrap="around" w:vAnchor="text" w:hAnchor="margin" w:xAlign="center" w:y="-209"/>
                    <w:spacing w:line="276" w:lineRule="auto"/>
                    <w:rPr>
                      <w:rFonts w:ascii="Trebuchet MS" w:hAnsi="Trebuchet MS"/>
                      <w:b/>
                      <w:bCs/>
                    </w:rPr>
                  </w:pPr>
                </w:p>
                <w:p w14:paraId="538A3BDB" w14:textId="77777777" w:rsidR="00DF290B" w:rsidRPr="00DF290B" w:rsidRDefault="00DF290B" w:rsidP="0081524B">
                  <w:pPr>
                    <w:framePr w:hSpace="180" w:wrap="around" w:vAnchor="text" w:hAnchor="margin" w:xAlign="center" w:y="-209"/>
                    <w:spacing w:line="276" w:lineRule="auto"/>
                    <w:rPr>
                      <w:rFonts w:ascii="Trebuchet MS" w:hAnsi="Trebuchet MS"/>
                      <w:b/>
                      <w:bCs/>
                    </w:rPr>
                  </w:pPr>
                  <w:r w:rsidRPr="00DF290B">
                    <w:rPr>
                      <w:rFonts w:ascii="Trebuchet MS" w:hAnsi="Trebuchet MS"/>
                      <w:b/>
                      <w:bCs/>
                    </w:rPr>
                    <w:t xml:space="preserve">Explore language level: </w:t>
                  </w:r>
                  <w:r w:rsidRPr="00C57568">
                    <w:rPr>
                      <w:rFonts w:ascii="Trebuchet MS" w:hAnsi="Trebuchet MS"/>
                      <w:u w:val="single"/>
                    </w:rPr>
                    <w:t>Perhaps</w:t>
                  </w:r>
                  <w:r w:rsidRPr="00C57568">
                    <w:rPr>
                      <w:rFonts w:ascii="Trebuchet MS" w:hAnsi="Trebuchet MS"/>
                    </w:rPr>
                    <w:t xml:space="preserve"> this suggests that Tabitha is confident in the formation of the past tense in regular verbs by applying the past tense rule of Standard English and adding the ‘ed’ suffix onto the regular verb.</w:t>
                  </w:r>
                </w:p>
                <w:p w14:paraId="79270FE8" w14:textId="77777777" w:rsidR="00DF290B" w:rsidRPr="00DF290B" w:rsidRDefault="00DF290B" w:rsidP="0081524B">
                  <w:pPr>
                    <w:framePr w:hSpace="180" w:wrap="around" w:vAnchor="text" w:hAnchor="margin" w:xAlign="center" w:y="-209"/>
                    <w:spacing w:line="276" w:lineRule="auto"/>
                    <w:rPr>
                      <w:rFonts w:ascii="Trebuchet MS" w:hAnsi="Trebuchet MS"/>
                      <w:b/>
                      <w:bCs/>
                    </w:rPr>
                  </w:pPr>
                </w:p>
                <w:p w14:paraId="29828125" w14:textId="6A9A1ED4" w:rsidR="00DF290B" w:rsidRPr="00991ADE" w:rsidRDefault="00DF290B" w:rsidP="0081524B">
                  <w:pPr>
                    <w:framePr w:hSpace="180" w:wrap="around" w:vAnchor="text" w:hAnchor="margin" w:xAlign="center" w:y="-209"/>
                    <w:spacing w:line="360" w:lineRule="auto"/>
                    <w:rPr>
                      <w:rFonts w:ascii="Trebuchet MS" w:hAnsi="Trebuchet MS"/>
                    </w:rPr>
                  </w:pPr>
                  <w:r w:rsidRPr="00DF290B">
                    <w:rPr>
                      <w:rFonts w:ascii="Trebuchet MS" w:hAnsi="Trebuchet MS"/>
                      <w:b/>
                      <w:bCs/>
                    </w:rPr>
                    <w:t xml:space="preserve">Link to theory – critically approaching the successful use of language: </w:t>
                  </w:r>
                  <w:r w:rsidRPr="00C57568">
                    <w:rPr>
                      <w:rFonts w:ascii="Trebuchet MS" w:hAnsi="Trebuchet MS"/>
                      <w:u w:val="single"/>
                    </w:rPr>
                    <w:t>However</w:t>
                  </w:r>
                  <w:r w:rsidRPr="00C57568">
                    <w:rPr>
                      <w:rFonts w:ascii="Trebuchet MS" w:hAnsi="Trebuchet MS"/>
                    </w:rPr>
                    <w:t>, Halliday may propose that, because this is an example of imaginative play, Tabitha is used to discussing what her baby doll loves in order to create imaginary constructs. Therefore, on the basis of Halliday’s theory of the imaginative function of language, perhaps it could be argued that Tabitha often discusses what her baby doll loves, and if this were the case, then the past tense form of the verb ‘loved’ would be an example of high frequency lexis for Tabitha and conceivably therefore she is able to conjugate the verb accurately to form the past tense due to familiarity with its use.</w:t>
                  </w:r>
                </w:p>
              </w:tc>
            </w:tr>
          </w:tbl>
          <w:p w14:paraId="3E8242C2" w14:textId="6EAC31F9" w:rsidR="00DF290B" w:rsidRPr="00C76094" w:rsidRDefault="00DF290B" w:rsidP="0095026F">
            <w:pPr>
              <w:rPr>
                <w:rFonts w:ascii="Trebuchet MS" w:hAnsi="Trebuchet MS"/>
                <w:b/>
                <w:bCs/>
              </w:rPr>
            </w:pPr>
          </w:p>
        </w:tc>
      </w:tr>
    </w:tbl>
    <w:p w14:paraId="3C2EC75E" w14:textId="227A70BB" w:rsidR="006F26AA" w:rsidRDefault="006F26AA" w:rsidP="002800EC">
      <w:pPr>
        <w:rPr>
          <w:rFonts w:ascii="Trebuchet MS" w:hAnsi="Trebuchet MS"/>
        </w:rPr>
      </w:pPr>
    </w:p>
    <w:tbl>
      <w:tblPr>
        <w:tblStyle w:val="TableGrid"/>
        <w:tblW w:w="10632" w:type="dxa"/>
        <w:tblInd w:w="-856" w:type="dxa"/>
        <w:tblLook w:val="04A0" w:firstRow="1" w:lastRow="0" w:firstColumn="1" w:lastColumn="0" w:noHBand="0" w:noVBand="1"/>
      </w:tblPr>
      <w:tblGrid>
        <w:gridCol w:w="10632"/>
      </w:tblGrid>
      <w:tr w:rsidR="007001B1" w14:paraId="1DD47CA4" w14:textId="77777777" w:rsidTr="006460F6">
        <w:tc>
          <w:tcPr>
            <w:tcW w:w="10632" w:type="dxa"/>
            <w:shd w:val="clear" w:color="auto" w:fill="DEEAF6" w:themeFill="accent5" w:themeFillTint="33"/>
          </w:tcPr>
          <w:p w14:paraId="017C6FAA" w14:textId="6FF4DD8C" w:rsidR="007001B1" w:rsidRPr="00810783" w:rsidRDefault="007001B1" w:rsidP="006460F6">
            <w:pPr>
              <w:spacing w:line="276" w:lineRule="auto"/>
              <w:rPr>
                <w:rFonts w:ascii="Trebuchet MS" w:hAnsi="Trebuchet MS"/>
                <w:b/>
                <w:bCs/>
                <w:u w:val="single"/>
              </w:rPr>
            </w:pPr>
            <w:r w:rsidRPr="00C76094">
              <w:rPr>
                <w:rFonts w:ascii="Trebuchet MS" w:hAnsi="Trebuchet MS"/>
                <w:b/>
              </w:rPr>
              <w:lastRenderedPageBreak/>
              <w:t>Application: writing about Child Language (</w:t>
            </w:r>
            <w:r>
              <w:rPr>
                <w:rFonts w:ascii="Trebuchet MS" w:hAnsi="Trebuchet MS"/>
                <w:b/>
              </w:rPr>
              <w:t>written</w:t>
            </w:r>
            <w:r w:rsidRPr="00C76094">
              <w:rPr>
                <w:rFonts w:ascii="Trebuchet MS" w:hAnsi="Trebuchet MS"/>
                <w:b/>
              </w:rPr>
              <w:t xml:space="preserve"> language transcript)</w:t>
            </w:r>
          </w:p>
        </w:tc>
      </w:tr>
      <w:tr w:rsidR="007001B1" w14:paraId="2BFFCF9B" w14:textId="77777777" w:rsidTr="006460F6">
        <w:tc>
          <w:tcPr>
            <w:tcW w:w="10632" w:type="dxa"/>
          </w:tcPr>
          <w:p w14:paraId="57B6207F" w14:textId="1CE587F0" w:rsidR="007001B1" w:rsidRDefault="007001B1" w:rsidP="007001B1">
            <w:pPr>
              <w:spacing w:line="276" w:lineRule="auto"/>
              <w:rPr>
                <w:rFonts w:ascii="Trebuchet MS" w:hAnsi="Trebuchet MS"/>
                <w:b/>
                <w:bCs/>
                <w:u w:val="single"/>
              </w:rPr>
            </w:pPr>
          </w:p>
          <w:tbl>
            <w:tblPr>
              <w:tblStyle w:val="TableGrid"/>
              <w:tblW w:w="0" w:type="auto"/>
              <w:tblLook w:val="04A0" w:firstRow="1" w:lastRow="0" w:firstColumn="1" w:lastColumn="0" w:noHBand="0" w:noVBand="1"/>
            </w:tblPr>
            <w:tblGrid>
              <w:gridCol w:w="10406"/>
            </w:tblGrid>
            <w:tr w:rsidR="007001B1" w14:paraId="35D78032" w14:textId="77777777" w:rsidTr="007001B1">
              <w:tc>
                <w:tcPr>
                  <w:tcW w:w="10406" w:type="dxa"/>
                </w:tcPr>
                <w:p w14:paraId="1E54CA09" w14:textId="5794C3CF" w:rsidR="007001B1" w:rsidRPr="007001B1" w:rsidRDefault="007001B1" w:rsidP="007001B1">
                  <w:pPr>
                    <w:spacing w:after="160" w:line="259" w:lineRule="auto"/>
                    <w:rPr>
                      <w:rFonts w:ascii="Trebuchet MS" w:hAnsi="Trebuchet MS"/>
                      <w:b/>
                    </w:rPr>
                  </w:pPr>
                  <w:r w:rsidRPr="00C76094">
                    <w:rPr>
                      <w:rFonts w:ascii="Trebuchet MS" w:hAnsi="Trebuchet MS"/>
                      <w:b/>
                    </w:rPr>
                    <w:t xml:space="preserve">Below is an example of a Paper 2 </w:t>
                  </w:r>
                  <w:r>
                    <w:rPr>
                      <w:rFonts w:ascii="Trebuchet MS" w:hAnsi="Trebuchet MS"/>
                      <w:b/>
                    </w:rPr>
                    <w:t>Written</w:t>
                  </w:r>
                  <w:r w:rsidRPr="00C76094">
                    <w:rPr>
                      <w:rFonts w:ascii="Trebuchet MS" w:hAnsi="Trebuchet MS"/>
                      <w:b/>
                    </w:rPr>
                    <w:t xml:space="preserve"> Language extract – read through and see what you would pick out/ annotate if you were given this in an exam. Acknowledge: context, and how this </w:t>
                  </w:r>
                  <w:r>
                    <w:rPr>
                      <w:rFonts w:ascii="Trebuchet MS" w:hAnsi="Trebuchet MS"/>
                      <w:b/>
                    </w:rPr>
                    <w:t>could influence their writing, the DfE expectations of writing at this age,</w:t>
                  </w:r>
                  <w:r w:rsidRPr="00C76094">
                    <w:rPr>
                      <w:rFonts w:ascii="Trebuchet MS" w:hAnsi="Trebuchet MS"/>
                      <w:b/>
                    </w:rPr>
                    <w:t xml:space="preserve"> any relevant theorists, and anything</w:t>
                  </w:r>
                  <w:r>
                    <w:rPr>
                      <w:rFonts w:ascii="Trebuchet MS" w:hAnsi="Trebuchet MS"/>
                      <w:b/>
                    </w:rPr>
                    <w:t xml:space="preserve"> else</w:t>
                  </w:r>
                  <w:r w:rsidRPr="00C76094">
                    <w:rPr>
                      <w:rFonts w:ascii="Trebuchet MS" w:hAnsi="Trebuchet MS"/>
                      <w:b/>
                    </w:rPr>
                    <w:t xml:space="preserve"> that you notice about the child’s </w:t>
                  </w:r>
                  <w:r>
                    <w:rPr>
                      <w:rFonts w:ascii="Trebuchet MS" w:hAnsi="Trebuchet MS"/>
                      <w:b/>
                    </w:rPr>
                    <w:t xml:space="preserve">writing </w:t>
                  </w:r>
                  <w:r w:rsidRPr="00C76094">
                    <w:rPr>
                      <w:rFonts w:ascii="Trebuchet MS" w:hAnsi="Trebuchet MS"/>
                      <w:b/>
                    </w:rPr>
                    <w:t xml:space="preserve">– use the glossary to help you with labelling if you need to! </w:t>
                  </w:r>
                </w:p>
              </w:tc>
            </w:tr>
          </w:tbl>
          <w:p w14:paraId="522A8406" w14:textId="7FDA57AB" w:rsidR="007001B1" w:rsidRDefault="007001B1" w:rsidP="007001B1">
            <w:pPr>
              <w:spacing w:line="276" w:lineRule="auto"/>
              <w:rPr>
                <w:rFonts w:ascii="Trebuchet MS" w:hAnsi="Trebuchet MS"/>
              </w:rPr>
            </w:pPr>
          </w:p>
          <w:p w14:paraId="52786884" w14:textId="34031349" w:rsidR="0017575A" w:rsidRDefault="0017575A" w:rsidP="0017575A">
            <w:pPr>
              <w:spacing w:line="276" w:lineRule="auto"/>
              <w:jc w:val="center"/>
              <w:rPr>
                <w:rFonts w:ascii="Trebuchet MS" w:hAnsi="Trebuchet MS"/>
                <w:b/>
                <w:bCs/>
                <w:u w:val="single"/>
              </w:rPr>
            </w:pPr>
            <w:r>
              <w:rPr>
                <w:rFonts w:ascii="Trebuchet MS" w:hAnsi="Trebuchet MS"/>
              </w:rPr>
              <w:t>Question</w:t>
            </w:r>
            <w:r w:rsidRPr="0017575A">
              <w:rPr>
                <w:rFonts w:ascii="Trebuchet MS" w:hAnsi="Trebuchet MS"/>
              </w:rPr>
              <w:t xml:space="preserve">: </w:t>
            </w:r>
            <w:r w:rsidRPr="0017575A">
              <w:rPr>
                <w:rFonts w:ascii="Trebuchet MS" w:hAnsi="Trebuchet MS"/>
                <w:b/>
                <w:bCs/>
                <w:u w:val="single"/>
              </w:rPr>
              <w:t>Analyse how Edward’s written language has developed over the course of an eighteen-month period?</w:t>
            </w:r>
          </w:p>
          <w:p w14:paraId="6273FAB3" w14:textId="77777777" w:rsidR="0017575A" w:rsidRDefault="0017575A" w:rsidP="007001B1">
            <w:pPr>
              <w:spacing w:line="276" w:lineRule="auto"/>
              <w:rPr>
                <w:rFonts w:ascii="Trebuchet MS" w:hAnsi="Trebuchet MS"/>
              </w:rPr>
            </w:pPr>
          </w:p>
          <w:p w14:paraId="50FAC229" w14:textId="2C9CCD6B" w:rsidR="007E567D" w:rsidRDefault="00162BE0" w:rsidP="007001B1">
            <w:pPr>
              <w:spacing w:line="276" w:lineRule="auto"/>
              <w:rPr>
                <w:rFonts w:ascii="Trebuchet MS" w:hAnsi="Trebuchet MS"/>
              </w:rPr>
            </w:pPr>
            <w:r w:rsidRPr="0017575A">
              <w:rPr>
                <w:rFonts w:ascii="Trebuchet MS" w:hAnsi="Trebuchet MS"/>
                <w:noProof/>
              </w:rPr>
              <w:drawing>
                <wp:anchor distT="0" distB="0" distL="114300" distR="114300" simplePos="0" relativeHeight="251661312" behindDoc="0" locked="0" layoutInCell="1" allowOverlap="1" wp14:anchorId="71B135A1" wp14:editId="1FEDED32">
                  <wp:simplePos x="0" y="0"/>
                  <wp:positionH relativeFrom="column">
                    <wp:posOffset>1955800</wp:posOffset>
                  </wp:positionH>
                  <wp:positionV relativeFrom="paragraph">
                    <wp:posOffset>269240</wp:posOffset>
                  </wp:positionV>
                  <wp:extent cx="2905760" cy="2752725"/>
                  <wp:effectExtent l="0" t="0" r="8890" b="9525"/>
                  <wp:wrapTopAndBottom/>
                  <wp:docPr id="5" name="Picture 4">
                    <a:extLst xmlns:a="http://schemas.openxmlformats.org/drawingml/2006/main">
                      <a:ext uri="{FF2B5EF4-FFF2-40B4-BE49-F238E27FC236}">
                        <a16:creationId xmlns:a16="http://schemas.microsoft.com/office/drawing/2014/main" id="{0248046A-27E1-41C0-BCF4-DB02A5ACB8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248046A-27E1-41C0-BCF4-DB02A5ACB8B9}"/>
                              </a:ext>
                            </a:extLst>
                          </pic:cNvPr>
                          <pic:cNvPicPr>
                            <a:picLocks noChangeAspect="1"/>
                          </pic:cNvPicPr>
                        </pic:nvPicPr>
                        <pic:blipFill rotWithShape="1">
                          <a:blip r:embed="rId9">
                            <a:extLst>
                              <a:ext uri="{28A0092B-C50C-407E-A947-70E740481C1C}">
                                <a14:useLocalDpi xmlns:a14="http://schemas.microsoft.com/office/drawing/2010/main" val="0"/>
                              </a:ext>
                            </a:extLst>
                          </a:blip>
                          <a:srcRect l="35902" t="32334" r="39203" b="29933"/>
                          <a:stretch/>
                        </pic:blipFill>
                        <pic:spPr bwMode="auto">
                          <a:xfrm>
                            <a:off x="0" y="0"/>
                            <a:ext cx="2905760" cy="2752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567D">
              <w:rPr>
                <w:rFonts w:ascii="Trebuchet MS" w:hAnsi="Trebuchet MS"/>
              </w:rPr>
              <w:t>Edward was 5;10 when he wrote t</w:t>
            </w:r>
            <w:r w:rsidR="00392E1B">
              <w:rPr>
                <w:rFonts w:ascii="Trebuchet MS" w:hAnsi="Trebuchet MS"/>
              </w:rPr>
              <w:t>his letter for his grandparents</w:t>
            </w:r>
            <w:r w:rsidR="0017575A">
              <w:rPr>
                <w:rFonts w:ascii="Trebuchet MS" w:hAnsi="Trebuchet MS"/>
              </w:rPr>
              <w:t xml:space="preserve">, at school. </w:t>
            </w:r>
          </w:p>
          <w:p w14:paraId="595017D0" w14:textId="44FF5749" w:rsidR="0017575A" w:rsidRDefault="0017575A" w:rsidP="0017575A">
            <w:pPr>
              <w:spacing w:line="276" w:lineRule="auto"/>
              <w:rPr>
                <w:rFonts w:ascii="Trebuchet MS" w:hAnsi="Trebuchet MS"/>
              </w:rPr>
            </w:pPr>
          </w:p>
          <w:p w14:paraId="2DFFB05B" w14:textId="2DAF39AB" w:rsidR="00CC1C1C" w:rsidRDefault="00842C14" w:rsidP="0017575A">
            <w:pPr>
              <w:spacing w:line="276" w:lineRule="auto"/>
              <w:rPr>
                <w:rFonts w:ascii="Trebuchet MS" w:hAnsi="Trebuchet MS"/>
              </w:rPr>
            </w:pPr>
            <w:r>
              <w:rPr>
                <w:rFonts w:ascii="Trebuchet MS" w:hAnsi="Trebuchet MS"/>
                <w:noProof/>
              </w:rPr>
              <w:drawing>
                <wp:anchor distT="0" distB="0" distL="114300" distR="114300" simplePos="0" relativeHeight="251662336" behindDoc="0" locked="0" layoutInCell="1" allowOverlap="1" wp14:anchorId="77D87AB4" wp14:editId="36AF6DFF">
                  <wp:simplePos x="0" y="0"/>
                  <wp:positionH relativeFrom="column">
                    <wp:posOffset>2039620</wp:posOffset>
                  </wp:positionH>
                  <wp:positionV relativeFrom="paragraph">
                    <wp:posOffset>189712</wp:posOffset>
                  </wp:positionV>
                  <wp:extent cx="2578496" cy="3140075"/>
                  <wp:effectExtent l="0" t="0" r="0" b="3175"/>
                  <wp:wrapThrough wrapText="bothSides">
                    <wp:wrapPolygon edited="0">
                      <wp:start x="0" y="0"/>
                      <wp:lineTo x="0" y="21491"/>
                      <wp:lineTo x="21387" y="21491"/>
                      <wp:lineTo x="2138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8496" cy="3140075"/>
                          </a:xfrm>
                          <a:prstGeom prst="rect">
                            <a:avLst/>
                          </a:prstGeom>
                          <a:noFill/>
                        </pic:spPr>
                      </pic:pic>
                    </a:graphicData>
                  </a:graphic>
                </wp:anchor>
              </w:drawing>
            </w:r>
            <w:r w:rsidR="0017575A">
              <w:rPr>
                <w:rFonts w:ascii="Trebuchet MS" w:hAnsi="Trebuchet MS"/>
              </w:rPr>
              <w:t>Edward was 7;1 when he wrote this letter for his grandparents, at home.</w:t>
            </w:r>
          </w:p>
          <w:p w14:paraId="31BC434F" w14:textId="22EE5E95" w:rsidR="00842C14" w:rsidRDefault="00842C14" w:rsidP="0017575A">
            <w:pPr>
              <w:spacing w:line="276" w:lineRule="auto"/>
              <w:rPr>
                <w:rFonts w:ascii="Trebuchet MS" w:hAnsi="Trebuchet MS"/>
              </w:rPr>
            </w:pPr>
          </w:p>
          <w:p w14:paraId="130B84BF" w14:textId="1988A3C6" w:rsidR="00842C14" w:rsidRDefault="00842C14" w:rsidP="0017575A">
            <w:pPr>
              <w:spacing w:line="276" w:lineRule="auto"/>
              <w:rPr>
                <w:rFonts w:ascii="Trebuchet MS" w:hAnsi="Trebuchet MS"/>
              </w:rPr>
            </w:pPr>
          </w:p>
          <w:p w14:paraId="0C45B92D" w14:textId="69DDA758" w:rsidR="00842C14" w:rsidRDefault="00842C14" w:rsidP="0017575A">
            <w:pPr>
              <w:spacing w:line="276" w:lineRule="auto"/>
              <w:rPr>
                <w:rFonts w:ascii="Trebuchet MS" w:hAnsi="Trebuchet MS"/>
              </w:rPr>
            </w:pPr>
          </w:p>
          <w:p w14:paraId="7769DD6A" w14:textId="336034C7" w:rsidR="00842C14" w:rsidRDefault="00842C14" w:rsidP="0017575A">
            <w:pPr>
              <w:spacing w:line="276" w:lineRule="auto"/>
              <w:rPr>
                <w:rFonts w:ascii="Trebuchet MS" w:hAnsi="Trebuchet MS"/>
              </w:rPr>
            </w:pPr>
          </w:p>
          <w:p w14:paraId="0CD58725" w14:textId="76AE498A" w:rsidR="00842C14" w:rsidRDefault="00842C14" w:rsidP="0017575A">
            <w:pPr>
              <w:spacing w:line="276" w:lineRule="auto"/>
              <w:rPr>
                <w:rFonts w:ascii="Trebuchet MS" w:hAnsi="Trebuchet MS"/>
              </w:rPr>
            </w:pPr>
          </w:p>
          <w:p w14:paraId="17482EB1" w14:textId="47340402" w:rsidR="00842C14" w:rsidRDefault="00842C14" w:rsidP="0017575A">
            <w:pPr>
              <w:spacing w:line="276" w:lineRule="auto"/>
              <w:rPr>
                <w:rFonts w:ascii="Trebuchet MS" w:hAnsi="Trebuchet MS"/>
              </w:rPr>
            </w:pPr>
          </w:p>
          <w:p w14:paraId="318A940C" w14:textId="2C5E699A" w:rsidR="00842C14" w:rsidRDefault="00842C14" w:rsidP="0017575A">
            <w:pPr>
              <w:spacing w:line="276" w:lineRule="auto"/>
              <w:rPr>
                <w:rFonts w:ascii="Trebuchet MS" w:hAnsi="Trebuchet MS"/>
              </w:rPr>
            </w:pPr>
          </w:p>
          <w:p w14:paraId="3D05F93C" w14:textId="60C696FE" w:rsidR="00842C14" w:rsidRDefault="00842C14" w:rsidP="0017575A">
            <w:pPr>
              <w:spacing w:line="276" w:lineRule="auto"/>
              <w:rPr>
                <w:rFonts w:ascii="Trebuchet MS" w:hAnsi="Trebuchet MS"/>
              </w:rPr>
            </w:pPr>
          </w:p>
          <w:p w14:paraId="48A3A4F9" w14:textId="77777777" w:rsidR="00842C14" w:rsidRDefault="00842C14" w:rsidP="0017575A">
            <w:pPr>
              <w:spacing w:line="276" w:lineRule="auto"/>
              <w:rPr>
                <w:rFonts w:ascii="Trebuchet MS" w:hAnsi="Trebuchet MS"/>
              </w:rPr>
            </w:pPr>
          </w:p>
          <w:p w14:paraId="1540A138" w14:textId="1EE3121F" w:rsidR="00CC1C1C" w:rsidRDefault="00CC1C1C" w:rsidP="0017575A">
            <w:pPr>
              <w:spacing w:line="276" w:lineRule="auto"/>
              <w:rPr>
                <w:rFonts w:ascii="Trebuchet MS" w:hAnsi="Trebuchet MS"/>
              </w:rPr>
            </w:pPr>
          </w:p>
          <w:p w14:paraId="1CA3C261" w14:textId="77777777" w:rsidR="00CC1C1C" w:rsidRDefault="00CC1C1C" w:rsidP="0017575A">
            <w:pPr>
              <w:spacing w:line="276" w:lineRule="auto"/>
              <w:rPr>
                <w:rFonts w:ascii="Trebuchet MS" w:hAnsi="Trebuchet MS"/>
              </w:rPr>
            </w:pPr>
          </w:p>
          <w:p w14:paraId="244BA7E8" w14:textId="77777777" w:rsidR="00CC1C1C" w:rsidRDefault="00CC1C1C" w:rsidP="0017575A">
            <w:pPr>
              <w:spacing w:line="276" w:lineRule="auto"/>
              <w:rPr>
                <w:rFonts w:ascii="Trebuchet MS" w:hAnsi="Trebuchet MS"/>
              </w:rPr>
            </w:pPr>
          </w:p>
          <w:p w14:paraId="7D275717" w14:textId="77777777" w:rsidR="00CC1C1C" w:rsidRDefault="00CC1C1C" w:rsidP="0017575A">
            <w:pPr>
              <w:spacing w:line="276" w:lineRule="auto"/>
              <w:rPr>
                <w:rFonts w:ascii="Trebuchet MS" w:hAnsi="Trebuchet MS"/>
              </w:rPr>
            </w:pPr>
          </w:p>
          <w:p w14:paraId="168B16B4" w14:textId="6B9D8BF2" w:rsidR="00CC1C1C" w:rsidRDefault="00CC1C1C" w:rsidP="0017575A">
            <w:pPr>
              <w:spacing w:line="276" w:lineRule="auto"/>
              <w:rPr>
                <w:rFonts w:ascii="Trebuchet MS" w:hAnsi="Trebuchet MS"/>
              </w:rPr>
            </w:pPr>
          </w:p>
          <w:p w14:paraId="2918F23E" w14:textId="77777777" w:rsidR="00CC1C1C" w:rsidRDefault="00CC1C1C" w:rsidP="0017575A">
            <w:pPr>
              <w:spacing w:line="276" w:lineRule="auto"/>
              <w:rPr>
                <w:rFonts w:ascii="Trebuchet MS" w:hAnsi="Trebuchet MS"/>
              </w:rPr>
            </w:pPr>
          </w:p>
          <w:p w14:paraId="78679B55" w14:textId="77777777" w:rsidR="00CC1C1C" w:rsidRDefault="00CC1C1C" w:rsidP="0017575A">
            <w:pPr>
              <w:spacing w:line="276" w:lineRule="auto"/>
              <w:rPr>
                <w:rFonts w:ascii="Trebuchet MS" w:hAnsi="Trebuchet MS"/>
              </w:rPr>
            </w:pPr>
          </w:p>
          <w:p w14:paraId="751ABA7D" w14:textId="09643DB6" w:rsidR="0017575A" w:rsidRDefault="0017575A" w:rsidP="0017575A">
            <w:pPr>
              <w:spacing w:line="276" w:lineRule="auto"/>
              <w:rPr>
                <w:rFonts w:ascii="Trebuchet MS" w:hAnsi="Trebuchet MS"/>
              </w:rPr>
            </w:pPr>
          </w:p>
          <w:p w14:paraId="65A030AD" w14:textId="77777777" w:rsidR="00AF25DF" w:rsidRDefault="00AF25DF" w:rsidP="0017575A">
            <w:pPr>
              <w:spacing w:line="276" w:lineRule="auto"/>
              <w:rPr>
                <w:rFonts w:ascii="Trebuchet MS" w:hAnsi="Trebuchet MS"/>
              </w:rPr>
            </w:pPr>
          </w:p>
          <w:tbl>
            <w:tblPr>
              <w:tblStyle w:val="TableGrid"/>
              <w:tblW w:w="0" w:type="auto"/>
              <w:tblLook w:val="04A0" w:firstRow="1" w:lastRow="0" w:firstColumn="1" w:lastColumn="0" w:noHBand="0" w:noVBand="1"/>
            </w:tblPr>
            <w:tblGrid>
              <w:gridCol w:w="10406"/>
            </w:tblGrid>
            <w:tr w:rsidR="00AF25DF" w14:paraId="0BF37A19" w14:textId="77777777" w:rsidTr="00AF25DF">
              <w:tc>
                <w:tcPr>
                  <w:tcW w:w="10406" w:type="dxa"/>
                </w:tcPr>
                <w:p w14:paraId="2BA6AD9C" w14:textId="77777777" w:rsidR="00AF25DF" w:rsidRDefault="00AF25DF" w:rsidP="00AF25DF">
                  <w:pPr>
                    <w:spacing w:line="276" w:lineRule="auto"/>
                    <w:rPr>
                      <w:rFonts w:ascii="Trebuchet MS" w:hAnsi="Trebuchet MS"/>
                    </w:rPr>
                  </w:pPr>
                  <w:r>
                    <w:rPr>
                      <w:rFonts w:ascii="Trebuchet MS" w:hAnsi="Trebuchet MS"/>
                    </w:rPr>
                    <w:t xml:space="preserve">Things that you might have picked out, or could explore: </w:t>
                  </w:r>
                </w:p>
                <w:p w14:paraId="3CE99270" w14:textId="504AEB2A" w:rsidR="00AF25DF" w:rsidRDefault="00AF25DF" w:rsidP="00AF25DF">
                  <w:pPr>
                    <w:pStyle w:val="ListParagraph"/>
                    <w:numPr>
                      <w:ilvl w:val="0"/>
                      <w:numId w:val="35"/>
                    </w:numPr>
                    <w:spacing w:line="276" w:lineRule="auto"/>
                    <w:rPr>
                      <w:rFonts w:ascii="Trebuchet MS" w:hAnsi="Trebuchet MS"/>
                    </w:rPr>
                  </w:pPr>
                  <w:r>
                    <w:rPr>
                      <w:rFonts w:ascii="Trebuchet MS" w:hAnsi="Trebuchet MS"/>
                    </w:rPr>
                    <w:t>When Edward is 5;10 he uses lines as a scaffold to support his linearity, however he doesn’t need this scaffold when he is 7;1</w:t>
                  </w:r>
                </w:p>
                <w:p w14:paraId="652C9B3F" w14:textId="77777777" w:rsidR="00351EEA" w:rsidRDefault="00351EEA" w:rsidP="00351EEA">
                  <w:pPr>
                    <w:pStyle w:val="ListParagraph"/>
                    <w:spacing w:line="276" w:lineRule="auto"/>
                    <w:rPr>
                      <w:rFonts w:ascii="Trebuchet MS" w:hAnsi="Trebuchet MS"/>
                    </w:rPr>
                  </w:pPr>
                </w:p>
                <w:p w14:paraId="34833CB9" w14:textId="77777777" w:rsidR="00351EEA" w:rsidRDefault="00AF25DF" w:rsidP="00351EEA">
                  <w:pPr>
                    <w:pStyle w:val="ListParagraph"/>
                    <w:numPr>
                      <w:ilvl w:val="0"/>
                      <w:numId w:val="35"/>
                    </w:numPr>
                    <w:spacing w:line="276" w:lineRule="auto"/>
                    <w:rPr>
                      <w:rFonts w:ascii="Trebuchet MS" w:hAnsi="Trebuchet MS"/>
                    </w:rPr>
                  </w:pPr>
                  <w:r>
                    <w:rPr>
                      <w:rFonts w:ascii="Trebuchet MS" w:hAnsi="Trebuchet MS"/>
                    </w:rPr>
                    <w:t xml:space="preserve">His orthography is very phonetic (as it sounds) when he is </w:t>
                  </w:r>
                  <w:r w:rsidR="00351EEA">
                    <w:rPr>
                      <w:rFonts w:ascii="Trebuchet MS" w:hAnsi="Trebuchet MS"/>
                    </w:rPr>
                    <w:t>7;1, perhaps because he hasn’t got the support or guidance from his teacher when he completes this at home</w:t>
                  </w:r>
                </w:p>
                <w:p w14:paraId="29BD5382" w14:textId="77777777" w:rsidR="00351EEA" w:rsidRPr="00351EEA" w:rsidRDefault="00351EEA" w:rsidP="00351EEA">
                  <w:pPr>
                    <w:pStyle w:val="ListParagraph"/>
                    <w:rPr>
                      <w:rFonts w:ascii="Trebuchet MS" w:hAnsi="Trebuchet MS"/>
                    </w:rPr>
                  </w:pPr>
                </w:p>
                <w:p w14:paraId="0249DB25" w14:textId="77777777" w:rsidR="00351EEA" w:rsidRDefault="00351EEA" w:rsidP="00351EEA">
                  <w:pPr>
                    <w:pStyle w:val="ListParagraph"/>
                    <w:numPr>
                      <w:ilvl w:val="0"/>
                      <w:numId w:val="35"/>
                    </w:numPr>
                    <w:spacing w:line="276" w:lineRule="auto"/>
                    <w:rPr>
                      <w:rFonts w:ascii="Trebuchet MS" w:hAnsi="Trebuchet MS"/>
                    </w:rPr>
                  </w:pPr>
                  <w:r>
                    <w:rPr>
                      <w:rFonts w:ascii="Trebuchet MS" w:hAnsi="Trebuchet MS"/>
                    </w:rPr>
                    <w:t>There is evidence of self-correction in the second extract, Edward crosses out his mistakes and rewrote the letter ‘a’ in his name, showing more awareness and reflection in his written language</w:t>
                  </w:r>
                </w:p>
                <w:p w14:paraId="6668D449" w14:textId="77777777" w:rsidR="00351EEA" w:rsidRPr="00351EEA" w:rsidRDefault="00351EEA" w:rsidP="00351EEA">
                  <w:pPr>
                    <w:pStyle w:val="ListParagraph"/>
                    <w:rPr>
                      <w:rFonts w:ascii="Trebuchet MS" w:hAnsi="Trebuchet MS"/>
                    </w:rPr>
                  </w:pPr>
                </w:p>
                <w:p w14:paraId="744C76A0" w14:textId="77777777" w:rsidR="00825F92" w:rsidRDefault="00351EEA" w:rsidP="00825F92">
                  <w:pPr>
                    <w:pStyle w:val="ListParagraph"/>
                    <w:numPr>
                      <w:ilvl w:val="0"/>
                      <w:numId w:val="35"/>
                    </w:numPr>
                    <w:spacing w:line="276" w:lineRule="auto"/>
                    <w:rPr>
                      <w:rFonts w:ascii="Trebuchet MS" w:hAnsi="Trebuchet MS"/>
                    </w:rPr>
                  </w:pPr>
                  <w:r>
                    <w:rPr>
                      <w:rFonts w:ascii="Trebuchet MS" w:hAnsi="Trebuchet MS"/>
                    </w:rPr>
                    <w:t xml:space="preserve">As the Department of Education would expect, Edward shows an awareness of punctuation in both </w:t>
                  </w:r>
                  <w:r w:rsidR="009B2E61">
                    <w:rPr>
                      <w:rFonts w:ascii="Trebuchet MS" w:hAnsi="Trebuchet MS"/>
                    </w:rPr>
                    <w:t xml:space="preserve">extracts </w:t>
                  </w:r>
                </w:p>
                <w:p w14:paraId="346FD22F" w14:textId="77777777" w:rsidR="00825F92" w:rsidRPr="00825F92" w:rsidRDefault="00825F92" w:rsidP="00825F92">
                  <w:pPr>
                    <w:pStyle w:val="ListParagraph"/>
                    <w:rPr>
                      <w:rFonts w:ascii="Trebuchet MS" w:hAnsi="Trebuchet MS"/>
                    </w:rPr>
                  </w:pPr>
                </w:p>
                <w:p w14:paraId="3E21AA09" w14:textId="5A20FB16" w:rsidR="00825F92" w:rsidRDefault="00825F92" w:rsidP="00825F92">
                  <w:pPr>
                    <w:pStyle w:val="ListParagraph"/>
                    <w:numPr>
                      <w:ilvl w:val="0"/>
                      <w:numId w:val="35"/>
                    </w:numPr>
                    <w:spacing w:line="276" w:lineRule="auto"/>
                    <w:rPr>
                      <w:rFonts w:ascii="Trebuchet MS" w:hAnsi="Trebuchet MS"/>
                    </w:rPr>
                  </w:pPr>
                  <w:r>
                    <w:rPr>
                      <w:rFonts w:ascii="Trebuchet MS" w:hAnsi="Trebuchet MS"/>
                    </w:rPr>
                    <w:t>Repetition of ‘love’ in the first extract – greater control of structure when he’s 7;1</w:t>
                  </w:r>
                </w:p>
                <w:p w14:paraId="759CFC2E" w14:textId="77777777" w:rsidR="00825F92" w:rsidRPr="00825F92" w:rsidRDefault="00825F92" w:rsidP="00825F92">
                  <w:pPr>
                    <w:pStyle w:val="ListParagraph"/>
                    <w:rPr>
                      <w:rFonts w:ascii="Trebuchet MS" w:hAnsi="Trebuchet MS"/>
                    </w:rPr>
                  </w:pPr>
                </w:p>
                <w:p w14:paraId="799B7F3D" w14:textId="29E27C27" w:rsidR="00825F92" w:rsidRDefault="00486C4E" w:rsidP="00825F92">
                  <w:pPr>
                    <w:pStyle w:val="ListParagraph"/>
                    <w:numPr>
                      <w:ilvl w:val="0"/>
                      <w:numId w:val="35"/>
                    </w:numPr>
                    <w:spacing w:line="276" w:lineRule="auto"/>
                    <w:rPr>
                      <w:rFonts w:ascii="Trebuchet MS" w:hAnsi="Trebuchet MS"/>
                    </w:rPr>
                  </w:pPr>
                  <w:r>
                    <w:rPr>
                      <w:rFonts w:ascii="Trebuchet MS" w:hAnsi="Trebuchet MS"/>
                    </w:rPr>
                    <w:t xml:space="preserve">At 7;1, Edward is beginning to develop his cursive writing (coincides with DfE) </w:t>
                  </w:r>
                </w:p>
                <w:p w14:paraId="527B11B8" w14:textId="77777777" w:rsidR="00640504" w:rsidRPr="00640504" w:rsidRDefault="00640504" w:rsidP="00640504">
                  <w:pPr>
                    <w:pStyle w:val="ListParagraph"/>
                    <w:rPr>
                      <w:rFonts w:ascii="Trebuchet MS" w:hAnsi="Trebuchet MS"/>
                    </w:rPr>
                  </w:pPr>
                </w:p>
                <w:p w14:paraId="363C153D" w14:textId="58AB1F54" w:rsidR="00640504" w:rsidRDefault="00640504" w:rsidP="00640504">
                  <w:pPr>
                    <w:pStyle w:val="ListParagraph"/>
                    <w:numPr>
                      <w:ilvl w:val="0"/>
                      <w:numId w:val="35"/>
                    </w:numPr>
                    <w:spacing w:line="276" w:lineRule="auto"/>
                    <w:rPr>
                      <w:rFonts w:ascii="Trebuchet MS" w:hAnsi="Trebuchet MS"/>
                    </w:rPr>
                  </w:pPr>
                  <w:r>
                    <w:rPr>
                      <w:rFonts w:ascii="Trebuchet MS" w:hAnsi="Trebuchet MS"/>
                    </w:rPr>
                    <w:t>Progression – capital letters</w:t>
                  </w:r>
                  <w:r w:rsidR="00641883">
                    <w:rPr>
                      <w:rFonts w:ascii="Trebuchet MS" w:hAnsi="Trebuchet MS"/>
                    </w:rPr>
                    <w:t xml:space="preserve"> for proper nouns</w:t>
                  </w:r>
                </w:p>
                <w:p w14:paraId="0D1F1FF4" w14:textId="77777777" w:rsidR="00640504" w:rsidRPr="00640504" w:rsidRDefault="00640504" w:rsidP="00640504">
                  <w:pPr>
                    <w:pStyle w:val="ListParagraph"/>
                    <w:rPr>
                      <w:rFonts w:ascii="Trebuchet MS" w:hAnsi="Trebuchet MS"/>
                    </w:rPr>
                  </w:pPr>
                </w:p>
                <w:p w14:paraId="7D1E43E2" w14:textId="749004D5" w:rsidR="00640504" w:rsidRDefault="00640504" w:rsidP="00640504">
                  <w:pPr>
                    <w:pStyle w:val="ListParagraph"/>
                    <w:numPr>
                      <w:ilvl w:val="0"/>
                      <w:numId w:val="35"/>
                    </w:numPr>
                    <w:spacing w:line="276" w:lineRule="auto"/>
                    <w:rPr>
                      <w:rFonts w:ascii="Trebuchet MS" w:hAnsi="Trebuchet MS"/>
                    </w:rPr>
                  </w:pPr>
                  <w:r>
                    <w:rPr>
                      <w:rFonts w:ascii="Trebuchet MS" w:hAnsi="Trebuchet MS"/>
                    </w:rPr>
                    <w:t>In 5;1</w:t>
                  </w:r>
                  <w:r w:rsidR="00EC057B">
                    <w:rPr>
                      <w:rFonts w:ascii="Trebuchet MS" w:hAnsi="Trebuchet MS"/>
                    </w:rPr>
                    <w:t>0</w:t>
                  </w:r>
                  <w:r>
                    <w:rPr>
                      <w:rFonts w:ascii="Trebuchet MS" w:hAnsi="Trebuchet MS"/>
                    </w:rPr>
                    <w:t xml:space="preserve"> he spells ‘colouring’ correctly – a difficult word to spell due to the silent </w:t>
                  </w:r>
                  <w:r w:rsidR="00434693">
                    <w:rPr>
                      <w:rFonts w:ascii="Trebuchet MS" w:hAnsi="Trebuchet MS"/>
                    </w:rPr>
                    <w:t>‘u’ morpheme – suggests that this orthography is scaffolded by the teacher, as Edward’s spelling is more phonetic when he’s 7;1</w:t>
                  </w:r>
                </w:p>
                <w:p w14:paraId="788052E8" w14:textId="77777777" w:rsidR="00EC057B" w:rsidRPr="00EC057B" w:rsidRDefault="00EC057B" w:rsidP="00EC057B">
                  <w:pPr>
                    <w:pStyle w:val="ListParagraph"/>
                    <w:rPr>
                      <w:rFonts w:ascii="Trebuchet MS" w:hAnsi="Trebuchet MS"/>
                    </w:rPr>
                  </w:pPr>
                </w:p>
                <w:p w14:paraId="541659D0" w14:textId="27C03C08" w:rsidR="00EC057B" w:rsidRPr="00041042" w:rsidRDefault="00EC057B" w:rsidP="00041042">
                  <w:pPr>
                    <w:pStyle w:val="ListParagraph"/>
                    <w:numPr>
                      <w:ilvl w:val="0"/>
                      <w:numId w:val="35"/>
                    </w:numPr>
                    <w:spacing w:line="276" w:lineRule="auto"/>
                    <w:rPr>
                      <w:rFonts w:ascii="Trebuchet MS" w:hAnsi="Trebuchet MS"/>
                    </w:rPr>
                  </w:pPr>
                  <w:r w:rsidRPr="00041042">
                    <w:rPr>
                      <w:rFonts w:ascii="Trebuchet MS" w:hAnsi="Trebuchet MS"/>
                    </w:rPr>
                    <w:t>At 7;1, he understands how to use the double-vowel cluster: ‘</w:t>
                  </w:r>
                  <w:proofErr w:type="spellStart"/>
                  <w:r w:rsidRPr="00041042">
                    <w:rPr>
                      <w:rFonts w:ascii="Trebuchet MS" w:hAnsi="Trebuchet MS"/>
                    </w:rPr>
                    <w:t>oo</w:t>
                  </w:r>
                  <w:proofErr w:type="spellEnd"/>
                  <w:r w:rsidRPr="00041042">
                    <w:rPr>
                      <w:rFonts w:ascii="Trebuchet MS" w:hAnsi="Trebuchet MS"/>
                    </w:rPr>
                    <w:t xml:space="preserve">’ to create the </w:t>
                  </w:r>
                  <w:r w:rsidR="00BA531D" w:rsidRPr="00041042">
                    <w:rPr>
                      <w:rFonts w:ascii="Trebuchet MS" w:hAnsi="Trebuchet MS"/>
                    </w:rPr>
                    <w:t>‘</w:t>
                  </w:r>
                  <w:r w:rsidR="00BA531D" w:rsidRPr="00041042">
                    <w:rPr>
                      <w:rFonts w:ascii="Arial" w:hAnsi="Arial" w:cs="Arial"/>
                    </w:rPr>
                    <w:t>ʊː</w:t>
                  </w:r>
                  <w:r w:rsidR="00BA531D" w:rsidRPr="00041042">
                    <w:rPr>
                      <w:rFonts w:ascii="Trebuchet MS" w:hAnsi="Trebuchet MS"/>
                    </w:rPr>
                    <w:t>’ sound in ‘harpoon’ but not the ‘</w:t>
                  </w:r>
                  <w:r w:rsidR="00BA531D" w:rsidRPr="00041042">
                    <w:rPr>
                      <w:rFonts w:ascii="Arial" w:hAnsi="Arial" w:cs="Arial"/>
                      <w:color w:val="000000"/>
                    </w:rPr>
                    <w:t>ʊ</w:t>
                  </w:r>
                  <w:r w:rsidR="00BA531D" w:rsidRPr="00041042">
                    <w:rPr>
                      <w:rFonts w:ascii="Trebuchet MS" w:hAnsi="Trebuchet MS" w:cs="Segoe UI"/>
                      <w:color w:val="000000"/>
                    </w:rPr>
                    <w:t>’ sound in ‘looking’</w:t>
                  </w:r>
                </w:p>
                <w:p w14:paraId="5344A825" w14:textId="7350B0CC" w:rsidR="007E2CF7" w:rsidRPr="007E2CF7" w:rsidRDefault="007E2CF7" w:rsidP="007E2CF7">
                  <w:pPr>
                    <w:spacing w:line="276" w:lineRule="auto"/>
                    <w:rPr>
                      <w:rFonts w:ascii="Trebuchet MS" w:hAnsi="Trebuchet MS"/>
                    </w:rPr>
                  </w:pPr>
                </w:p>
              </w:tc>
            </w:tr>
          </w:tbl>
          <w:p w14:paraId="55D4D718" w14:textId="60EBF10A" w:rsidR="0017575A" w:rsidRDefault="0017575A" w:rsidP="0017575A">
            <w:pPr>
              <w:spacing w:line="276" w:lineRule="auto"/>
              <w:jc w:val="center"/>
              <w:rPr>
                <w:rFonts w:ascii="Trebuchet MS" w:hAnsi="Trebuchet MS"/>
              </w:rPr>
            </w:pPr>
          </w:p>
          <w:tbl>
            <w:tblPr>
              <w:tblStyle w:val="TableGrid"/>
              <w:tblW w:w="0" w:type="auto"/>
              <w:tblLook w:val="04A0" w:firstRow="1" w:lastRow="0" w:firstColumn="1" w:lastColumn="0" w:noHBand="0" w:noVBand="1"/>
            </w:tblPr>
            <w:tblGrid>
              <w:gridCol w:w="10406"/>
            </w:tblGrid>
            <w:tr w:rsidR="007E2CF7" w:rsidRPr="00C76094" w14:paraId="4564E225" w14:textId="77777777" w:rsidTr="00BB757C">
              <w:tc>
                <w:tcPr>
                  <w:tcW w:w="10406" w:type="dxa"/>
                  <w:shd w:val="clear" w:color="auto" w:fill="DEEAF6" w:themeFill="accent5" w:themeFillTint="33"/>
                </w:tcPr>
                <w:p w14:paraId="3548D01E" w14:textId="77777777" w:rsidR="007E2CF7" w:rsidRPr="00C76094" w:rsidRDefault="007E2CF7" w:rsidP="007E2CF7">
                  <w:pPr>
                    <w:rPr>
                      <w:rFonts w:ascii="Trebuchet MS" w:hAnsi="Trebuchet MS"/>
                      <w:b/>
                      <w:bCs/>
                    </w:rPr>
                  </w:pPr>
                  <w:r w:rsidRPr="00C76094">
                    <w:rPr>
                      <w:rFonts w:ascii="Trebuchet MS" w:hAnsi="Trebuchet MS"/>
                      <w:b/>
                      <w:bCs/>
                    </w:rPr>
                    <w:t xml:space="preserve">Model paragraph: </w:t>
                  </w:r>
                  <w:r w:rsidRPr="00DF290B">
                    <w:rPr>
                      <w:rFonts w:ascii="Trebuchet MS" w:hAnsi="Trebuchet MS"/>
                    </w:rPr>
                    <w:t xml:space="preserve">what does a </w:t>
                  </w:r>
                  <w:r w:rsidRPr="00DF290B">
                    <w:rPr>
                      <w:rFonts w:ascii="Trebuchet MS" w:hAnsi="Trebuchet MS"/>
                      <w:b/>
                      <w:bCs/>
                    </w:rPr>
                    <w:t>clear</w:t>
                  </w:r>
                  <w:r w:rsidRPr="00DF290B">
                    <w:rPr>
                      <w:rFonts w:ascii="Trebuchet MS" w:hAnsi="Trebuchet MS"/>
                    </w:rPr>
                    <w:t xml:space="preserve"> A-level </w:t>
                  </w:r>
                  <w:r>
                    <w:rPr>
                      <w:rFonts w:ascii="Trebuchet MS" w:hAnsi="Trebuchet MS"/>
                    </w:rPr>
                    <w:t>paragraph</w:t>
                  </w:r>
                  <w:r w:rsidRPr="00DF290B">
                    <w:rPr>
                      <w:rFonts w:ascii="Trebuchet MS" w:hAnsi="Trebuchet MS"/>
                    </w:rPr>
                    <w:t xml:space="preserve"> look like?</w:t>
                  </w:r>
                </w:p>
              </w:tc>
            </w:tr>
            <w:tr w:rsidR="007E2CF7" w:rsidRPr="00C76094" w14:paraId="01013837" w14:textId="77777777" w:rsidTr="00BB757C">
              <w:tc>
                <w:tcPr>
                  <w:tcW w:w="10406" w:type="dxa"/>
                </w:tcPr>
                <w:p w14:paraId="4A4477B6" w14:textId="6FC7953C" w:rsidR="007E2CF7" w:rsidRPr="007E2CF7" w:rsidRDefault="007E2CF7" w:rsidP="00596A01">
                  <w:pPr>
                    <w:spacing w:line="360" w:lineRule="auto"/>
                    <w:rPr>
                      <w:rFonts w:ascii="Trebuchet MS" w:hAnsi="Trebuchet MS"/>
                    </w:rPr>
                  </w:pPr>
                  <w:r w:rsidRPr="00C76094">
                    <w:rPr>
                      <w:rFonts w:ascii="Trebuchet MS" w:hAnsi="Trebuchet MS"/>
                      <w:b/>
                      <w:bCs/>
                    </w:rPr>
                    <w:t>Point/pattern:</w:t>
                  </w:r>
                  <w:r>
                    <w:rPr>
                      <w:rFonts w:ascii="Trebuchet MS" w:hAnsi="Trebuchet MS"/>
                      <w:b/>
                      <w:bCs/>
                    </w:rPr>
                    <w:t xml:space="preserve"> </w:t>
                  </w:r>
                  <w:r w:rsidR="00434693">
                    <w:rPr>
                      <w:rFonts w:ascii="Trebuchet MS" w:hAnsi="Trebuchet MS"/>
                    </w:rPr>
                    <w:t>Within these written extracts, we can explore how Edward’s orthography</w:t>
                  </w:r>
                  <w:r w:rsidR="00EC057B">
                    <w:rPr>
                      <w:rFonts w:ascii="Trebuchet MS" w:hAnsi="Trebuchet MS"/>
                    </w:rPr>
                    <w:t xml:space="preserve"> has developed over an eighteen-month period. </w:t>
                  </w:r>
                  <w:r w:rsidR="00434693">
                    <w:rPr>
                      <w:rFonts w:ascii="Trebuchet MS" w:hAnsi="Trebuchet MS"/>
                    </w:rPr>
                    <w:t xml:space="preserve"> </w:t>
                  </w:r>
                </w:p>
                <w:p w14:paraId="3FB16BE4" w14:textId="00FF6A2A" w:rsidR="007E2CF7" w:rsidRPr="00C76094" w:rsidRDefault="007E2CF7" w:rsidP="00596A01">
                  <w:pPr>
                    <w:spacing w:line="360" w:lineRule="auto"/>
                    <w:rPr>
                      <w:rFonts w:ascii="Trebuchet MS" w:hAnsi="Trebuchet MS"/>
                      <w:b/>
                      <w:bCs/>
                    </w:rPr>
                  </w:pPr>
                  <w:r w:rsidRPr="00C76094">
                    <w:rPr>
                      <w:rFonts w:ascii="Trebuchet MS" w:hAnsi="Trebuchet MS"/>
                      <w:b/>
                      <w:bCs/>
                    </w:rPr>
                    <w:t>Evidence:</w:t>
                  </w:r>
                  <w:r>
                    <w:rPr>
                      <w:rFonts w:ascii="Trebuchet MS" w:hAnsi="Trebuchet MS"/>
                      <w:b/>
                      <w:bCs/>
                    </w:rPr>
                    <w:t xml:space="preserve"> </w:t>
                  </w:r>
                  <w:r w:rsidR="00EC057B">
                    <w:rPr>
                      <w:rFonts w:ascii="Trebuchet MS" w:hAnsi="Trebuchet MS"/>
                    </w:rPr>
                    <w:t>At 5;10, Edward appears to accurately spell the tricky, low-frequency lexis: ‘colouring’, however his orthography appears to be more phonetic when he is 7;1: ‘</w:t>
                  </w:r>
                  <w:proofErr w:type="spellStart"/>
                  <w:r w:rsidR="00EC057B">
                    <w:rPr>
                      <w:rFonts w:ascii="Trebuchet MS" w:hAnsi="Trebuchet MS"/>
                    </w:rPr>
                    <w:t>pensels</w:t>
                  </w:r>
                  <w:proofErr w:type="spellEnd"/>
                  <w:r w:rsidR="00EC057B">
                    <w:rPr>
                      <w:rFonts w:ascii="Trebuchet MS" w:hAnsi="Trebuchet MS"/>
                    </w:rPr>
                    <w:t>’, ‘</w:t>
                  </w:r>
                  <w:proofErr w:type="spellStart"/>
                  <w:r w:rsidR="00EC057B">
                    <w:rPr>
                      <w:rFonts w:ascii="Trebuchet MS" w:hAnsi="Trebuchet MS"/>
                    </w:rPr>
                    <w:t>forwud</w:t>
                  </w:r>
                  <w:proofErr w:type="spellEnd"/>
                  <w:r w:rsidR="00EC057B">
                    <w:rPr>
                      <w:rFonts w:ascii="Trebuchet MS" w:hAnsi="Trebuchet MS"/>
                    </w:rPr>
                    <w:t>’</w:t>
                  </w:r>
                  <w:r w:rsidR="00641883">
                    <w:rPr>
                      <w:rFonts w:ascii="Trebuchet MS" w:hAnsi="Trebuchet MS"/>
                    </w:rPr>
                    <w:t>.</w:t>
                  </w:r>
                </w:p>
                <w:p w14:paraId="1484DD73" w14:textId="04EEA719" w:rsidR="007E2CF7" w:rsidRPr="00C76094" w:rsidRDefault="007E2CF7" w:rsidP="00596A01">
                  <w:pPr>
                    <w:spacing w:line="360" w:lineRule="auto"/>
                    <w:rPr>
                      <w:rFonts w:ascii="Trebuchet MS" w:hAnsi="Trebuchet MS"/>
                      <w:b/>
                      <w:bCs/>
                    </w:rPr>
                  </w:pPr>
                  <w:r w:rsidRPr="00C76094">
                    <w:rPr>
                      <w:rFonts w:ascii="Trebuchet MS" w:hAnsi="Trebuchet MS"/>
                      <w:b/>
                      <w:bCs/>
                    </w:rPr>
                    <w:t>Explore language levels</w:t>
                  </w:r>
                  <w:r>
                    <w:rPr>
                      <w:rFonts w:ascii="Trebuchet MS" w:hAnsi="Trebuchet MS"/>
                      <w:b/>
                      <w:bCs/>
                    </w:rPr>
                    <w:t>/ context</w:t>
                  </w:r>
                  <w:r w:rsidRPr="00C76094">
                    <w:rPr>
                      <w:rFonts w:ascii="Trebuchet MS" w:hAnsi="Trebuchet MS"/>
                      <w:b/>
                      <w:bCs/>
                    </w:rPr>
                    <w:t>:</w:t>
                  </w:r>
                  <w:r>
                    <w:rPr>
                      <w:rFonts w:ascii="Trebuchet MS" w:hAnsi="Trebuchet MS"/>
                      <w:b/>
                      <w:bCs/>
                    </w:rPr>
                    <w:t xml:space="preserve"> </w:t>
                  </w:r>
                  <w:r w:rsidRPr="002024EF">
                    <w:rPr>
                      <w:rFonts w:ascii="Trebuchet MS" w:hAnsi="Trebuchet MS"/>
                    </w:rPr>
                    <w:t xml:space="preserve"> </w:t>
                  </w:r>
                  <w:r w:rsidR="00204BB9">
                    <w:rPr>
                      <w:rFonts w:ascii="Trebuchet MS" w:hAnsi="Trebuchet MS"/>
                    </w:rPr>
                    <w:t xml:space="preserve">Considering that the lexis ‘colouring’ has a silent ‘u’ morpheme, we can assume that Edward’s accurate orthography at 5;10 is due to either explicit modelling, scaffolds, or additional support from the teacher. </w:t>
                  </w:r>
                  <w:r w:rsidR="00AB3534">
                    <w:rPr>
                      <w:rFonts w:ascii="Trebuchet MS" w:hAnsi="Trebuchet MS"/>
                    </w:rPr>
                    <w:t xml:space="preserve">Whereas when Edward is 7;1, his phonetic spelling could be due to his lack of support from a more knowledgeable other (MKO), or perhaps the depletion in his orthography is due to him focussing more on developing his cursive writing, or possibly his linearity due to the absence of lines to guide him in this extract. </w:t>
                  </w:r>
                </w:p>
                <w:p w14:paraId="48305387" w14:textId="45739E32" w:rsidR="007E2CF7" w:rsidRPr="00991ADE" w:rsidRDefault="007E2CF7" w:rsidP="00596A01">
                  <w:pPr>
                    <w:spacing w:line="360" w:lineRule="auto"/>
                    <w:rPr>
                      <w:rFonts w:ascii="Trebuchet MS" w:hAnsi="Trebuchet MS"/>
                    </w:rPr>
                  </w:pPr>
                  <w:r w:rsidRPr="00C76094">
                    <w:rPr>
                      <w:rFonts w:ascii="Trebuchet MS" w:hAnsi="Trebuchet MS"/>
                      <w:b/>
                      <w:bCs/>
                    </w:rPr>
                    <w:t>Link to theory:</w:t>
                  </w:r>
                  <w:r>
                    <w:rPr>
                      <w:rFonts w:ascii="Trebuchet MS" w:hAnsi="Trebuchet MS"/>
                      <w:b/>
                      <w:bCs/>
                    </w:rPr>
                    <w:t xml:space="preserve"> </w:t>
                  </w:r>
                  <w:r w:rsidR="009F1EF2" w:rsidRPr="00A37DA2">
                    <w:rPr>
                      <w:rFonts w:ascii="Trebuchet MS" w:hAnsi="Trebuchet MS"/>
                    </w:rPr>
                    <w:t xml:space="preserve">Kroll would argue that Edward </w:t>
                  </w:r>
                  <w:r w:rsidR="005C44B6">
                    <w:rPr>
                      <w:rFonts w:ascii="Trebuchet MS" w:hAnsi="Trebuchet MS"/>
                    </w:rPr>
                    <w:t xml:space="preserve">should be </w:t>
                  </w:r>
                  <w:r w:rsidR="00946902">
                    <w:rPr>
                      <w:rFonts w:ascii="Trebuchet MS" w:hAnsi="Trebuchet MS"/>
                    </w:rPr>
                    <w:t xml:space="preserve">progressing from the </w:t>
                  </w:r>
                  <w:r w:rsidR="00C75F46">
                    <w:rPr>
                      <w:rFonts w:ascii="Trebuchet MS" w:hAnsi="Trebuchet MS"/>
                    </w:rPr>
                    <w:t xml:space="preserve">integration stage at 5;10 to </w:t>
                  </w:r>
                  <w:r w:rsidR="005C44B6">
                    <w:rPr>
                      <w:rFonts w:ascii="Trebuchet MS" w:hAnsi="Trebuchet MS"/>
                    </w:rPr>
                    <w:t>the consolidation stage of his written</w:t>
                  </w:r>
                  <w:r w:rsidR="00946902">
                    <w:rPr>
                      <w:rFonts w:ascii="Trebuchet MS" w:hAnsi="Trebuchet MS"/>
                    </w:rPr>
                    <w:t xml:space="preserve"> language development</w:t>
                  </w:r>
                  <w:r w:rsidR="00C75F46">
                    <w:rPr>
                      <w:rFonts w:ascii="Trebuchet MS" w:hAnsi="Trebuchet MS"/>
                    </w:rPr>
                    <w:t xml:space="preserve"> when he’s 7;10. </w:t>
                  </w:r>
                  <w:r w:rsidR="00000538">
                    <w:rPr>
                      <w:rFonts w:ascii="Trebuchet MS" w:hAnsi="Trebuchet MS"/>
                    </w:rPr>
                    <w:t xml:space="preserve">However, Edward’s orthography, and awareness of punctuation (even at age 5;10) appears to be more secure </w:t>
                  </w:r>
                  <w:r w:rsidR="00000538">
                    <w:rPr>
                      <w:rFonts w:ascii="Trebuchet MS" w:hAnsi="Trebuchet MS"/>
                    </w:rPr>
                    <w:lastRenderedPageBreak/>
                    <w:t>than this – perhaps at the consolidation stage with potential movement into the differentiation stage due to the</w:t>
                  </w:r>
                  <w:r w:rsidR="00C847DE">
                    <w:rPr>
                      <w:rFonts w:ascii="Trebuchet MS" w:hAnsi="Trebuchet MS"/>
                    </w:rPr>
                    <w:t xml:space="preserve"> accurate</w:t>
                  </w:r>
                  <w:r w:rsidR="00000538">
                    <w:rPr>
                      <w:rFonts w:ascii="Trebuchet MS" w:hAnsi="Trebuchet MS"/>
                    </w:rPr>
                    <w:t xml:space="preserve"> form</w:t>
                  </w:r>
                  <w:r w:rsidR="00C847DE">
                    <w:rPr>
                      <w:rFonts w:ascii="Trebuchet MS" w:hAnsi="Trebuchet MS"/>
                    </w:rPr>
                    <w:t>at</w:t>
                  </w:r>
                  <w:r w:rsidR="00000538">
                    <w:rPr>
                      <w:rFonts w:ascii="Trebuchet MS" w:hAnsi="Trebuchet MS"/>
                    </w:rPr>
                    <w:t xml:space="preserve"> of the letter. Through the lens of </w:t>
                  </w:r>
                  <w:r w:rsidR="009F1583">
                    <w:rPr>
                      <w:rFonts w:ascii="Trebuchet MS" w:hAnsi="Trebuchet MS"/>
                    </w:rPr>
                    <w:t>Bruner’s theory of social interactionalism</w:t>
                  </w:r>
                  <w:r w:rsidR="00000538">
                    <w:rPr>
                      <w:rFonts w:ascii="Trebuchet MS" w:hAnsi="Trebuchet MS"/>
                    </w:rPr>
                    <w:t xml:space="preserve">, we could assume that this is due to </w:t>
                  </w:r>
                  <w:r w:rsidR="009F1583">
                    <w:rPr>
                      <w:rFonts w:ascii="Trebuchet MS" w:hAnsi="Trebuchet MS"/>
                    </w:rPr>
                    <w:t xml:space="preserve">the scaffolded support that Edward likely received from his teacher when he was 5;10, which may have included explicit models of syntax structures, punctuation, and more complex orthography of the lexis ‘colouring’. Without this support, it is evident that even after an eighteen-month period where Kroll would expect Edward’s written language to become more standardised, his orthography and accuracy in punctuation </w:t>
                  </w:r>
                  <w:r w:rsidR="00E7273C">
                    <w:rPr>
                      <w:rFonts w:ascii="Trebuchet MS" w:hAnsi="Trebuchet MS"/>
                    </w:rPr>
                    <w:t xml:space="preserve">somewhat </w:t>
                  </w:r>
                  <w:r w:rsidR="00C847DE">
                    <w:rPr>
                      <w:rFonts w:ascii="Trebuchet MS" w:hAnsi="Trebuchet MS"/>
                    </w:rPr>
                    <w:t>deteriorates</w:t>
                  </w:r>
                  <w:r w:rsidR="009F1583">
                    <w:rPr>
                      <w:rFonts w:ascii="Trebuchet MS" w:hAnsi="Trebuchet MS"/>
                    </w:rPr>
                    <w:t xml:space="preserve"> when he is 7;1, as he is</w:t>
                  </w:r>
                  <w:r w:rsidR="00C847DE">
                    <w:rPr>
                      <w:rFonts w:ascii="Trebuchet MS" w:hAnsi="Trebuchet MS"/>
                    </w:rPr>
                    <w:t xml:space="preserve"> unlikely to be receiving a similar form of guidance when he writes this letter at home.</w:t>
                  </w:r>
                </w:p>
              </w:tc>
            </w:tr>
          </w:tbl>
          <w:p w14:paraId="179DB22F" w14:textId="0C92B752" w:rsidR="00ED56A6" w:rsidRDefault="00ED56A6" w:rsidP="0017575A">
            <w:pPr>
              <w:spacing w:line="276" w:lineRule="auto"/>
              <w:jc w:val="center"/>
              <w:rPr>
                <w:rFonts w:ascii="Trebuchet MS" w:hAnsi="Trebuchet MS"/>
              </w:rPr>
            </w:pPr>
          </w:p>
          <w:tbl>
            <w:tblPr>
              <w:tblStyle w:val="TableGrid"/>
              <w:tblW w:w="0" w:type="auto"/>
              <w:tblLook w:val="04A0" w:firstRow="1" w:lastRow="0" w:firstColumn="1" w:lastColumn="0" w:noHBand="0" w:noVBand="1"/>
            </w:tblPr>
            <w:tblGrid>
              <w:gridCol w:w="10406"/>
            </w:tblGrid>
            <w:tr w:rsidR="00775EFA" w:rsidRPr="00C76094" w14:paraId="02C3840C" w14:textId="77777777" w:rsidTr="00277150">
              <w:tc>
                <w:tcPr>
                  <w:tcW w:w="10406" w:type="dxa"/>
                  <w:shd w:val="clear" w:color="auto" w:fill="DEEAF6" w:themeFill="accent5" w:themeFillTint="33"/>
                </w:tcPr>
                <w:p w14:paraId="0F1DBC0A" w14:textId="076ECF0C" w:rsidR="00775EFA" w:rsidRPr="00C76094" w:rsidRDefault="00775EFA" w:rsidP="00775EFA">
                  <w:pPr>
                    <w:rPr>
                      <w:rFonts w:ascii="Trebuchet MS" w:hAnsi="Trebuchet MS"/>
                      <w:b/>
                      <w:bCs/>
                    </w:rPr>
                  </w:pPr>
                  <w:r w:rsidRPr="00C76094">
                    <w:rPr>
                      <w:rFonts w:ascii="Trebuchet MS" w:hAnsi="Trebuchet MS"/>
                      <w:b/>
                      <w:bCs/>
                    </w:rPr>
                    <w:t xml:space="preserve">Model paragraph: </w:t>
                  </w:r>
                  <w:r w:rsidRPr="00DF290B">
                    <w:rPr>
                      <w:rFonts w:ascii="Trebuchet MS" w:hAnsi="Trebuchet MS"/>
                    </w:rPr>
                    <w:t>what does a</w:t>
                  </w:r>
                  <w:r w:rsidR="00101A71">
                    <w:rPr>
                      <w:rFonts w:ascii="Trebuchet MS" w:hAnsi="Trebuchet MS"/>
                    </w:rPr>
                    <w:t xml:space="preserve"> critical/ evaluative</w:t>
                  </w:r>
                  <w:r w:rsidRPr="00DF290B">
                    <w:rPr>
                      <w:rFonts w:ascii="Trebuchet MS" w:hAnsi="Trebuchet MS"/>
                    </w:rPr>
                    <w:t xml:space="preserve"> A-level </w:t>
                  </w:r>
                  <w:r>
                    <w:rPr>
                      <w:rFonts w:ascii="Trebuchet MS" w:hAnsi="Trebuchet MS"/>
                    </w:rPr>
                    <w:t>paragraph</w:t>
                  </w:r>
                  <w:r w:rsidRPr="00DF290B">
                    <w:rPr>
                      <w:rFonts w:ascii="Trebuchet MS" w:hAnsi="Trebuchet MS"/>
                    </w:rPr>
                    <w:t xml:space="preserve"> look like?</w:t>
                  </w:r>
                </w:p>
              </w:tc>
            </w:tr>
            <w:tr w:rsidR="00775EFA" w:rsidRPr="00C76094" w14:paraId="1F4EC0C8" w14:textId="77777777" w:rsidTr="00277150">
              <w:tc>
                <w:tcPr>
                  <w:tcW w:w="10406" w:type="dxa"/>
                </w:tcPr>
                <w:p w14:paraId="29389ECD" w14:textId="2CECF51C" w:rsidR="00101A71" w:rsidRPr="00DF290B" w:rsidRDefault="00101A71" w:rsidP="00101A71">
                  <w:pPr>
                    <w:spacing w:line="276" w:lineRule="auto"/>
                    <w:rPr>
                      <w:rFonts w:ascii="Trebuchet MS" w:hAnsi="Trebuchet MS"/>
                      <w:b/>
                      <w:bCs/>
                    </w:rPr>
                  </w:pPr>
                  <w:r w:rsidRPr="00DF290B">
                    <w:rPr>
                      <w:rFonts w:ascii="Trebuchet MS" w:hAnsi="Trebuchet MS"/>
                      <w:b/>
                      <w:bCs/>
                    </w:rPr>
                    <w:t xml:space="preserve">Point/pattern: </w:t>
                  </w:r>
                  <w:r w:rsidRPr="00DF290B">
                    <w:rPr>
                      <w:rFonts w:ascii="Trebuchet MS" w:hAnsi="Trebuchet MS"/>
                    </w:rPr>
                    <w:t>In the transcript,</w:t>
                  </w:r>
                  <w:r>
                    <w:rPr>
                      <w:rFonts w:ascii="Trebuchet MS" w:hAnsi="Trebuchet MS"/>
                    </w:rPr>
                    <w:t xml:space="preserve"> Edward’s orthography can be explored.</w:t>
                  </w:r>
                </w:p>
                <w:p w14:paraId="7C30F40A" w14:textId="77777777" w:rsidR="00101A71" w:rsidRPr="00DF290B" w:rsidRDefault="00101A71" w:rsidP="00101A71">
                  <w:pPr>
                    <w:spacing w:line="276" w:lineRule="auto"/>
                    <w:rPr>
                      <w:rFonts w:ascii="Trebuchet MS" w:hAnsi="Trebuchet MS"/>
                      <w:b/>
                      <w:bCs/>
                    </w:rPr>
                  </w:pPr>
                </w:p>
                <w:p w14:paraId="7D0F0E1A" w14:textId="13B0503D" w:rsidR="00101A71" w:rsidRPr="00DF290B" w:rsidRDefault="00101A71" w:rsidP="00101A71">
                  <w:pPr>
                    <w:spacing w:line="276" w:lineRule="auto"/>
                    <w:rPr>
                      <w:rFonts w:ascii="Trebuchet MS" w:hAnsi="Trebuchet MS"/>
                      <w:b/>
                      <w:bCs/>
                    </w:rPr>
                  </w:pPr>
                  <w:r w:rsidRPr="00DF290B">
                    <w:rPr>
                      <w:rFonts w:ascii="Trebuchet MS" w:hAnsi="Trebuchet MS"/>
                      <w:b/>
                      <w:bCs/>
                    </w:rPr>
                    <w:t xml:space="preserve">Evidence: </w:t>
                  </w:r>
                  <w:r w:rsidR="004C0F70">
                    <w:rPr>
                      <w:rFonts w:ascii="Trebuchet MS" w:hAnsi="Trebuchet MS"/>
                      <w:b/>
                      <w:bCs/>
                    </w:rPr>
                    <w:t>A</w:t>
                  </w:r>
                  <w:r>
                    <w:rPr>
                      <w:rFonts w:ascii="Trebuchet MS" w:hAnsi="Trebuchet MS"/>
                    </w:rPr>
                    <w:t>t 5;10, Edward appears to accurately spell the tricky, low-frequency lexis: ‘colouring’</w:t>
                  </w:r>
                  <w:r w:rsidR="004C0F70">
                    <w:rPr>
                      <w:rFonts w:ascii="Trebuchet MS" w:hAnsi="Trebuchet MS"/>
                    </w:rPr>
                    <w:t xml:space="preserve"> with accuracy, despite being in the relatively stages of his written language development.</w:t>
                  </w:r>
                  <w:r w:rsidR="00FC1152">
                    <w:rPr>
                      <w:rFonts w:ascii="Trebuchet MS" w:hAnsi="Trebuchet MS"/>
                    </w:rPr>
                    <w:t xml:space="preserve"> </w:t>
                  </w:r>
                </w:p>
                <w:p w14:paraId="459CFFFE" w14:textId="77777777" w:rsidR="00101A71" w:rsidRPr="00DF290B" w:rsidRDefault="00101A71" w:rsidP="00101A71">
                  <w:pPr>
                    <w:spacing w:line="276" w:lineRule="auto"/>
                    <w:rPr>
                      <w:rFonts w:ascii="Trebuchet MS" w:hAnsi="Trebuchet MS"/>
                      <w:b/>
                      <w:bCs/>
                    </w:rPr>
                  </w:pPr>
                </w:p>
                <w:p w14:paraId="5EB08DBD" w14:textId="0FD05DE6" w:rsidR="00101A71" w:rsidRDefault="00101A71" w:rsidP="00101A71">
                  <w:pPr>
                    <w:spacing w:line="276" w:lineRule="auto"/>
                    <w:rPr>
                      <w:rFonts w:ascii="Trebuchet MS" w:hAnsi="Trebuchet MS"/>
                    </w:rPr>
                  </w:pPr>
                  <w:r w:rsidRPr="00DF290B">
                    <w:rPr>
                      <w:rFonts w:ascii="Trebuchet MS" w:hAnsi="Trebuchet MS"/>
                      <w:b/>
                      <w:bCs/>
                    </w:rPr>
                    <w:t xml:space="preserve">Explore language level: </w:t>
                  </w:r>
                  <w:r w:rsidR="004C0F70">
                    <w:rPr>
                      <w:rFonts w:ascii="Trebuchet MS" w:hAnsi="Trebuchet MS"/>
                    </w:rPr>
                    <w:t xml:space="preserve">Considering that the lexis ‘colouring’ has a silent ‘u’ morpheme, </w:t>
                  </w:r>
                  <w:r w:rsidR="00162BE0">
                    <w:rPr>
                      <w:rFonts w:ascii="Trebuchet MS" w:hAnsi="Trebuchet MS"/>
                    </w:rPr>
                    <w:t>which she spells with accuracy, yet he incorrectly spells ‘</w:t>
                  </w:r>
                  <w:proofErr w:type="spellStart"/>
                  <w:r w:rsidR="00162BE0">
                    <w:rPr>
                      <w:rFonts w:ascii="Trebuchet MS" w:hAnsi="Trebuchet MS"/>
                    </w:rPr>
                    <w:t>anmals</w:t>
                  </w:r>
                  <w:proofErr w:type="spellEnd"/>
                  <w:r w:rsidR="00162BE0">
                    <w:rPr>
                      <w:rFonts w:ascii="Trebuchet MS" w:hAnsi="Trebuchet MS"/>
                    </w:rPr>
                    <w:t>’ which has a more explicit vowel sound, we can assume that Edward’s accurate orthography is due to either explicit modelling, scaffolds, or additional support from the teacher.</w:t>
                  </w:r>
                </w:p>
                <w:p w14:paraId="17BDB666" w14:textId="77777777" w:rsidR="004C0F70" w:rsidRPr="00DF290B" w:rsidRDefault="004C0F70" w:rsidP="00101A71">
                  <w:pPr>
                    <w:spacing w:line="276" w:lineRule="auto"/>
                    <w:rPr>
                      <w:rFonts w:ascii="Trebuchet MS" w:hAnsi="Trebuchet MS"/>
                      <w:b/>
                      <w:bCs/>
                    </w:rPr>
                  </w:pPr>
                </w:p>
                <w:p w14:paraId="363A6B7F" w14:textId="764AE15B" w:rsidR="00101A71" w:rsidRPr="00DF290B" w:rsidRDefault="00101A71" w:rsidP="00101A71">
                  <w:pPr>
                    <w:spacing w:line="276" w:lineRule="auto"/>
                    <w:rPr>
                      <w:rFonts w:ascii="Trebuchet MS" w:hAnsi="Trebuchet MS"/>
                    </w:rPr>
                  </w:pPr>
                  <w:r w:rsidRPr="00DF290B">
                    <w:rPr>
                      <w:rFonts w:ascii="Trebuchet MS" w:hAnsi="Trebuchet MS"/>
                      <w:b/>
                      <w:bCs/>
                    </w:rPr>
                    <w:t xml:space="preserve">Link to theory: </w:t>
                  </w:r>
                  <w:r w:rsidR="00A15954" w:rsidRPr="00714A3F">
                    <w:rPr>
                      <w:rFonts w:ascii="Trebuchet MS" w:hAnsi="Trebuchet MS"/>
                    </w:rPr>
                    <w:t xml:space="preserve">Bruner may argue that here, the teacher may have acted as a Language Acquisition Support System (LASS) for Edward, though explicitly modelling and scaffolding Edward’s orthography of a more complex lexis, but Edward may not have received the </w:t>
                  </w:r>
                  <w:r w:rsidR="004D7941" w:rsidRPr="00714A3F">
                    <w:rPr>
                      <w:rFonts w:ascii="Trebuchet MS" w:hAnsi="Trebuchet MS"/>
                    </w:rPr>
                    <w:t>same support when</w:t>
                  </w:r>
                  <w:r w:rsidR="004D7941">
                    <w:rPr>
                      <w:rFonts w:ascii="Trebuchet MS" w:hAnsi="Trebuchet MS"/>
                      <w:b/>
                      <w:bCs/>
                    </w:rPr>
                    <w:t xml:space="preserve"> </w:t>
                  </w:r>
                  <w:r w:rsidR="00714A3F" w:rsidRPr="00714A3F">
                    <w:rPr>
                      <w:rFonts w:ascii="Trebuchet MS" w:hAnsi="Trebuchet MS"/>
                    </w:rPr>
                    <w:t>attempting to spell ‘animals’, due to the teacher’s attention being divided amongst other primary school students.</w:t>
                  </w:r>
                </w:p>
                <w:p w14:paraId="7A3AA6D3" w14:textId="77777777" w:rsidR="00101A71" w:rsidRPr="00DF290B" w:rsidRDefault="00101A71" w:rsidP="00101A71">
                  <w:pPr>
                    <w:spacing w:line="276" w:lineRule="auto"/>
                    <w:rPr>
                      <w:rFonts w:ascii="Trebuchet MS" w:hAnsi="Trebuchet MS"/>
                      <w:b/>
                      <w:bCs/>
                    </w:rPr>
                  </w:pPr>
                </w:p>
                <w:p w14:paraId="371ED5A1" w14:textId="78E91CF1" w:rsidR="00101A71" w:rsidRPr="00DF290B" w:rsidRDefault="00101A71" w:rsidP="00101A71">
                  <w:pPr>
                    <w:spacing w:line="276" w:lineRule="auto"/>
                    <w:rPr>
                      <w:rFonts w:ascii="Trebuchet MS" w:hAnsi="Trebuchet MS"/>
                    </w:rPr>
                  </w:pPr>
                  <w:r w:rsidRPr="00DF290B">
                    <w:rPr>
                      <w:rFonts w:ascii="Trebuchet MS" w:hAnsi="Trebuchet MS"/>
                      <w:b/>
                      <w:bCs/>
                    </w:rPr>
                    <w:t xml:space="preserve">Context – critically analysing theory: </w:t>
                  </w:r>
                  <w:r w:rsidRPr="00C57568">
                    <w:rPr>
                      <w:rFonts w:ascii="Trebuchet MS" w:hAnsi="Trebuchet MS"/>
                      <w:u w:val="single"/>
                    </w:rPr>
                    <w:t>On the other hand</w:t>
                  </w:r>
                  <w:r w:rsidRPr="00DF290B">
                    <w:rPr>
                      <w:rFonts w:ascii="Trebuchet MS" w:hAnsi="Trebuchet MS"/>
                    </w:rPr>
                    <w:t xml:space="preserve">, </w:t>
                  </w:r>
                  <w:r w:rsidR="004D7941">
                    <w:rPr>
                      <w:rFonts w:ascii="Trebuchet MS" w:hAnsi="Trebuchet MS"/>
                    </w:rPr>
                    <w:t>perhaps Edward’s inaccurate orthography of ‘</w:t>
                  </w:r>
                  <w:proofErr w:type="spellStart"/>
                  <w:r w:rsidR="004D7941">
                    <w:rPr>
                      <w:rFonts w:ascii="Trebuchet MS" w:hAnsi="Trebuchet MS"/>
                    </w:rPr>
                    <w:t>anmals</w:t>
                  </w:r>
                  <w:proofErr w:type="spellEnd"/>
                  <w:r w:rsidR="004D7941">
                    <w:rPr>
                      <w:rFonts w:ascii="Trebuchet MS" w:hAnsi="Trebuchet MS"/>
                    </w:rPr>
                    <w:t>’ is a result of his early stages of written language and the demands of the DfE, where he is learning how to write with linearity, directionality, and is practising movement from pre-cursive to cursive writing. Perhaps, due to these demands, Edward’s orthography is inconsistent.</w:t>
                  </w:r>
                </w:p>
                <w:p w14:paraId="34F64766" w14:textId="77777777" w:rsidR="00101A71" w:rsidRPr="00DF290B" w:rsidRDefault="00101A71" w:rsidP="00101A71">
                  <w:pPr>
                    <w:spacing w:line="276" w:lineRule="auto"/>
                    <w:rPr>
                      <w:rFonts w:ascii="Trebuchet MS" w:hAnsi="Trebuchet MS"/>
                      <w:b/>
                      <w:bCs/>
                    </w:rPr>
                  </w:pPr>
                </w:p>
                <w:p w14:paraId="671DD996" w14:textId="4BAE677D" w:rsidR="00101A71" w:rsidRPr="00DF290B" w:rsidRDefault="00101A71" w:rsidP="00101A71">
                  <w:pPr>
                    <w:spacing w:line="276" w:lineRule="auto"/>
                    <w:rPr>
                      <w:rFonts w:ascii="Trebuchet MS" w:hAnsi="Trebuchet MS"/>
                      <w:b/>
                      <w:bCs/>
                    </w:rPr>
                  </w:pPr>
                  <w:r w:rsidRPr="00DF290B">
                    <w:rPr>
                      <w:rFonts w:ascii="Trebuchet MS" w:hAnsi="Trebuchet MS"/>
                      <w:b/>
                      <w:bCs/>
                    </w:rPr>
                    <w:t xml:space="preserve">Point/pattern: </w:t>
                  </w:r>
                  <w:r w:rsidRPr="00C57568">
                    <w:rPr>
                      <w:rFonts w:ascii="Trebuchet MS" w:hAnsi="Trebuchet MS"/>
                      <w:u w:val="single"/>
                    </w:rPr>
                    <w:t>Interestingly</w:t>
                  </w:r>
                  <w:r w:rsidRPr="00C57568">
                    <w:rPr>
                      <w:rFonts w:ascii="Trebuchet MS" w:hAnsi="Trebuchet MS"/>
                    </w:rPr>
                    <w:t xml:space="preserve">, </w:t>
                  </w:r>
                  <w:r w:rsidR="00714A3F">
                    <w:rPr>
                      <w:rFonts w:ascii="Trebuchet MS" w:hAnsi="Trebuchet MS"/>
                    </w:rPr>
                    <w:t xml:space="preserve">Edward’s orthography </w:t>
                  </w:r>
                  <w:r w:rsidR="00442A07">
                    <w:rPr>
                      <w:rFonts w:ascii="Trebuchet MS" w:hAnsi="Trebuchet MS"/>
                    </w:rPr>
                    <w:t>still remains</w:t>
                  </w:r>
                  <w:r w:rsidR="00714A3F">
                    <w:rPr>
                      <w:rFonts w:ascii="Trebuchet MS" w:hAnsi="Trebuchet MS"/>
                    </w:rPr>
                    <w:t xml:space="preserve"> inconsistent eighteen months later</w:t>
                  </w:r>
                  <w:r w:rsidR="00442A07">
                    <w:rPr>
                      <w:rFonts w:ascii="Trebuchet MS" w:hAnsi="Trebuchet MS"/>
                    </w:rPr>
                    <w:t>.</w:t>
                  </w:r>
                </w:p>
                <w:p w14:paraId="7F313EE8" w14:textId="77777777" w:rsidR="00101A71" w:rsidRPr="00DF290B" w:rsidRDefault="00101A71" w:rsidP="00101A71">
                  <w:pPr>
                    <w:spacing w:line="276" w:lineRule="auto"/>
                    <w:rPr>
                      <w:rFonts w:ascii="Trebuchet MS" w:hAnsi="Trebuchet MS"/>
                      <w:b/>
                      <w:bCs/>
                    </w:rPr>
                  </w:pPr>
                </w:p>
                <w:p w14:paraId="0D93E247" w14:textId="7CC4FF59" w:rsidR="00101A71" w:rsidRDefault="00101A71" w:rsidP="00101A71">
                  <w:pPr>
                    <w:spacing w:line="276" w:lineRule="auto"/>
                    <w:rPr>
                      <w:rFonts w:ascii="Trebuchet MS" w:hAnsi="Trebuchet MS"/>
                    </w:rPr>
                  </w:pPr>
                  <w:r w:rsidRPr="00DF290B">
                    <w:rPr>
                      <w:rFonts w:ascii="Trebuchet MS" w:hAnsi="Trebuchet MS"/>
                      <w:b/>
                      <w:bCs/>
                    </w:rPr>
                    <w:t xml:space="preserve">Evidence: </w:t>
                  </w:r>
                  <w:r w:rsidRPr="00C57568">
                    <w:rPr>
                      <w:rFonts w:ascii="Trebuchet MS" w:hAnsi="Trebuchet MS"/>
                    </w:rPr>
                    <w:t xml:space="preserve">For example, </w:t>
                  </w:r>
                  <w:r w:rsidR="00442A07">
                    <w:rPr>
                      <w:rFonts w:ascii="Trebuchet MS" w:hAnsi="Trebuchet MS"/>
                    </w:rPr>
                    <w:t xml:space="preserve">when he is 7;1 he is unable to consistently spell words with similar double vowel clusters ‘harpoon’ and ‘looking’. </w:t>
                  </w:r>
                </w:p>
                <w:p w14:paraId="2C84EA7A" w14:textId="77777777" w:rsidR="00442A07" w:rsidRPr="00DF290B" w:rsidRDefault="00442A07" w:rsidP="00101A71">
                  <w:pPr>
                    <w:spacing w:line="276" w:lineRule="auto"/>
                    <w:rPr>
                      <w:rFonts w:ascii="Trebuchet MS" w:hAnsi="Trebuchet MS"/>
                      <w:b/>
                      <w:bCs/>
                    </w:rPr>
                  </w:pPr>
                </w:p>
                <w:p w14:paraId="1939C4CA" w14:textId="6433EC5A" w:rsidR="00442A07" w:rsidRPr="00442A07" w:rsidRDefault="00101A71" w:rsidP="00442A07">
                  <w:pPr>
                    <w:spacing w:line="276" w:lineRule="auto"/>
                    <w:rPr>
                      <w:rFonts w:ascii="Trebuchet MS" w:hAnsi="Trebuchet MS"/>
                    </w:rPr>
                  </w:pPr>
                  <w:r w:rsidRPr="00442A07">
                    <w:rPr>
                      <w:rFonts w:ascii="Trebuchet MS" w:hAnsi="Trebuchet MS"/>
                      <w:b/>
                      <w:bCs/>
                    </w:rPr>
                    <w:t xml:space="preserve">Explore language level: </w:t>
                  </w:r>
                  <w:r w:rsidR="00442A07">
                    <w:rPr>
                      <w:rFonts w:ascii="Trebuchet MS" w:hAnsi="Trebuchet MS"/>
                    </w:rPr>
                    <w:t>Here</w:t>
                  </w:r>
                  <w:r w:rsidR="00442A07" w:rsidRPr="00442A07">
                    <w:rPr>
                      <w:rFonts w:ascii="Trebuchet MS" w:hAnsi="Trebuchet MS"/>
                    </w:rPr>
                    <w:t xml:space="preserve">, he </w:t>
                  </w:r>
                  <w:r w:rsidR="00442A07">
                    <w:rPr>
                      <w:rFonts w:ascii="Trebuchet MS" w:hAnsi="Trebuchet MS"/>
                    </w:rPr>
                    <w:t xml:space="preserve">seems to </w:t>
                  </w:r>
                  <w:r w:rsidR="00442A07" w:rsidRPr="00442A07">
                    <w:rPr>
                      <w:rFonts w:ascii="Trebuchet MS" w:hAnsi="Trebuchet MS"/>
                    </w:rPr>
                    <w:t>understand</w:t>
                  </w:r>
                  <w:r w:rsidR="00442A07">
                    <w:rPr>
                      <w:rFonts w:ascii="Trebuchet MS" w:hAnsi="Trebuchet MS"/>
                    </w:rPr>
                    <w:t xml:space="preserve"> </w:t>
                  </w:r>
                  <w:r w:rsidR="00442A07" w:rsidRPr="00442A07">
                    <w:rPr>
                      <w:rFonts w:ascii="Trebuchet MS" w:hAnsi="Trebuchet MS"/>
                    </w:rPr>
                    <w:t>how to use the double-vowel cluster: ‘</w:t>
                  </w:r>
                  <w:proofErr w:type="spellStart"/>
                  <w:r w:rsidR="00442A07" w:rsidRPr="00442A07">
                    <w:rPr>
                      <w:rFonts w:ascii="Trebuchet MS" w:hAnsi="Trebuchet MS"/>
                    </w:rPr>
                    <w:t>oo</w:t>
                  </w:r>
                  <w:proofErr w:type="spellEnd"/>
                  <w:r w:rsidR="00442A07" w:rsidRPr="00442A07">
                    <w:rPr>
                      <w:rFonts w:ascii="Trebuchet MS" w:hAnsi="Trebuchet MS"/>
                    </w:rPr>
                    <w:t xml:space="preserve">’ to create the </w:t>
                  </w:r>
                  <w:r w:rsidR="0002010D">
                    <w:rPr>
                      <w:rFonts w:ascii="Trebuchet MS" w:hAnsi="Trebuchet MS"/>
                    </w:rPr>
                    <w:t>/</w:t>
                  </w:r>
                  <w:r w:rsidR="00442A07" w:rsidRPr="00442A07">
                    <w:rPr>
                      <w:rFonts w:ascii="Arial" w:hAnsi="Arial" w:cs="Arial"/>
                    </w:rPr>
                    <w:t>ʊː</w:t>
                  </w:r>
                  <w:r w:rsidR="0002010D">
                    <w:rPr>
                      <w:rFonts w:ascii="Arial" w:hAnsi="Arial"/>
                    </w:rPr>
                    <w:t>/</w:t>
                  </w:r>
                  <w:r w:rsidR="00442A07" w:rsidRPr="00442A07">
                    <w:rPr>
                      <w:rFonts w:ascii="Trebuchet MS" w:hAnsi="Trebuchet MS"/>
                    </w:rPr>
                    <w:t xml:space="preserve"> </w:t>
                  </w:r>
                  <w:r w:rsidR="00442A07">
                    <w:rPr>
                      <w:rFonts w:ascii="Trebuchet MS" w:hAnsi="Trebuchet MS"/>
                    </w:rPr>
                    <w:t>phoneme</w:t>
                  </w:r>
                  <w:r w:rsidR="00442A07" w:rsidRPr="00442A07">
                    <w:rPr>
                      <w:rFonts w:ascii="Trebuchet MS" w:hAnsi="Trebuchet MS"/>
                    </w:rPr>
                    <w:t xml:space="preserve"> in ‘harpoon’</w:t>
                  </w:r>
                  <w:r w:rsidR="00442A07">
                    <w:rPr>
                      <w:rFonts w:ascii="Trebuchet MS" w:hAnsi="Trebuchet MS"/>
                    </w:rPr>
                    <w:t>,</w:t>
                  </w:r>
                  <w:r w:rsidR="00442A07" w:rsidRPr="00442A07">
                    <w:rPr>
                      <w:rFonts w:ascii="Trebuchet MS" w:hAnsi="Trebuchet MS"/>
                    </w:rPr>
                    <w:t xml:space="preserve"> but not the ‘</w:t>
                  </w:r>
                  <w:r w:rsidR="00442A07" w:rsidRPr="00442A07">
                    <w:rPr>
                      <w:rFonts w:ascii="Arial" w:hAnsi="Arial" w:cs="Arial"/>
                      <w:color w:val="000000"/>
                    </w:rPr>
                    <w:t>ʊ</w:t>
                  </w:r>
                  <w:r w:rsidR="00442A07" w:rsidRPr="00442A07">
                    <w:rPr>
                      <w:rFonts w:ascii="Trebuchet MS" w:hAnsi="Trebuchet MS" w:cs="Segoe UI"/>
                      <w:color w:val="000000"/>
                    </w:rPr>
                    <w:t xml:space="preserve">’ </w:t>
                  </w:r>
                  <w:r w:rsidR="00442A07">
                    <w:rPr>
                      <w:rFonts w:ascii="Trebuchet MS" w:hAnsi="Trebuchet MS" w:cs="Segoe UI"/>
                      <w:color w:val="000000"/>
                    </w:rPr>
                    <w:t>phoneme</w:t>
                  </w:r>
                  <w:r w:rsidR="00442A07" w:rsidRPr="00442A07">
                    <w:rPr>
                      <w:rFonts w:ascii="Trebuchet MS" w:hAnsi="Trebuchet MS" w:cs="Segoe UI"/>
                      <w:color w:val="000000"/>
                    </w:rPr>
                    <w:t xml:space="preserve"> in ‘looking’</w:t>
                  </w:r>
                  <w:r w:rsidR="00442A07">
                    <w:rPr>
                      <w:rFonts w:ascii="Trebuchet MS" w:hAnsi="Trebuchet MS" w:cs="Segoe UI"/>
                      <w:color w:val="000000"/>
                    </w:rPr>
                    <w:t xml:space="preserve">. </w:t>
                  </w:r>
                  <w:r w:rsidR="00442A07" w:rsidRPr="00640DA4">
                    <w:rPr>
                      <w:rFonts w:ascii="Trebuchet MS" w:hAnsi="Trebuchet MS" w:cs="Segoe UI"/>
                      <w:color w:val="000000"/>
                      <w:u w:val="single"/>
                    </w:rPr>
                    <w:t>Perhaps,</w:t>
                  </w:r>
                  <w:r w:rsidR="00442A07">
                    <w:rPr>
                      <w:rFonts w:ascii="Trebuchet MS" w:hAnsi="Trebuchet MS" w:cs="Segoe UI"/>
                      <w:color w:val="000000"/>
                    </w:rPr>
                    <w:t xml:space="preserve"> this is because even after an eighteen-month period, speech and writing are still separate for Edward, and he </w:t>
                  </w:r>
                  <w:proofErr w:type="spellStart"/>
                  <w:r w:rsidR="00442A07">
                    <w:rPr>
                      <w:rFonts w:ascii="Trebuchet MS" w:hAnsi="Trebuchet MS" w:cs="Segoe UI"/>
                      <w:color w:val="000000"/>
                    </w:rPr>
                    <w:t>can not</w:t>
                  </w:r>
                  <w:proofErr w:type="spellEnd"/>
                  <w:r w:rsidR="00442A07">
                    <w:rPr>
                      <w:rFonts w:ascii="Trebuchet MS" w:hAnsi="Trebuchet MS" w:cs="Segoe UI"/>
                      <w:color w:val="000000"/>
                    </w:rPr>
                    <w:t xml:space="preserve"> yet understand how the m</w:t>
                  </w:r>
                  <w:r w:rsidR="00647D34">
                    <w:rPr>
                      <w:rFonts w:ascii="Trebuchet MS" w:hAnsi="Trebuchet MS" w:cs="Segoe UI"/>
                      <w:color w:val="000000"/>
                    </w:rPr>
                    <w:t>orphemes ‘</w:t>
                  </w:r>
                  <w:proofErr w:type="spellStart"/>
                  <w:r w:rsidR="00647D34">
                    <w:rPr>
                      <w:rFonts w:ascii="Trebuchet MS" w:hAnsi="Trebuchet MS" w:cs="Segoe UI"/>
                      <w:color w:val="000000"/>
                    </w:rPr>
                    <w:t>oo</w:t>
                  </w:r>
                  <w:proofErr w:type="spellEnd"/>
                  <w:r w:rsidR="00647D34">
                    <w:rPr>
                      <w:rFonts w:ascii="Trebuchet MS" w:hAnsi="Trebuchet MS" w:cs="Segoe UI"/>
                      <w:color w:val="000000"/>
                    </w:rPr>
                    <w:t xml:space="preserve">’ in ‘looking’ create the </w:t>
                  </w:r>
                  <w:r w:rsidR="0002010D">
                    <w:rPr>
                      <w:rFonts w:ascii="Trebuchet MS" w:hAnsi="Trebuchet MS" w:cs="Segoe UI"/>
                      <w:color w:val="000000"/>
                    </w:rPr>
                    <w:t>/</w:t>
                  </w:r>
                  <w:r w:rsidR="00647D34" w:rsidRPr="00442A07">
                    <w:rPr>
                      <w:rFonts w:ascii="Arial" w:hAnsi="Arial" w:cs="Arial"/>
                      <w:color w:val="000000"/>
                    </w:rPr>
                    <w:t>ʊ</w:t>
                  </w:r>
                  <w:r w:rsidR="0002010D">
                    <w:rPr>
                      <w:rFonts w:ascii="Arial" w:hAnsi="Arial" w:cs="Arial"/>
                      <w:color w:val="000000"/>
                    </w:rPr>
                    <w:t>/</w:t>
                  </w:r>
                  <w:r w:rsidR="00647D34" w:rsidRPr="00442A07">
                    <w:rPr>
                      <w:rFonts w:ascii="Trebuchet MS" w:hAnsi="Trebuchet MS" w:cs="Segoe UI"/>
                      <w:color w:val="000000"/>
                    </w:rPr>
                    <w:t xml:space="preserve"> </w:t>
                  </w:r>
                  <w:r w:rsidR="00647D34">
                    <w:rPr>
                      <w:rFonts w:ascii="Trebuchet MS" w:hAnsi="Trebuchet MS" w:cs="Segoe UI"/>
                      <w:color w:val="000000"/>
                    </w:rPr>
                    <w:t>phoneme.</w:t>
                  </w:r>
                </w:p>
                <w:p w14:paraId="7D5C6C65" w14:textId="583F33C0" w:rsidR="00101A71" w:rsidRPr="00DF290B" w:rsidRDefault="00101A71" w:rsidP="00101A71">
                  <w:pPr>
                    <w:spacing w:line="276" w:lineRule="auto"/>
                    <w:rPr>
                      <w:rFonts w:ascii="Trebuchet MS" w:hAnsi="Trebuchet MS"/>
                      <w:b/>
                      <w:bCs/>
                    </w:rPr>
                  </w:pPr>
                </w:p>
                <w:p w14:paraId="5DB75E25" w14:textId="77777777" w:rsidR="00101A71" w:rsidRPr="00DF290B" w:rsidRDefault="00101A71" w:rsidP="00101A71">
                  <w:pPr>
                    <w:spacing w:line="276" w:lineRule="auto"/>
                    <w:rPr>
                      <w:rFonts w:ascii="Trebuchet MS" w:hAnsi="Trebuchet MS"/>
                      <w:b/>
                      <w:bCs/>
                    </w:rPr>
                  </w:pPr>
                </w:p>
                <w:p w14:paraId="4412C650" w14:textId="21CE20E9" w:rsidR="00775EFA" w:rsidRPr="00991ADE" w:rsidRDefault="00101A71" w:rsidP="00101A71">
                  <w:pPr>
                    <w:spacing w:line="360" w:lineRule="auto"/>
                    <w:rPr>
                      <w:rFonts w:ascii="Trebuchet MS" w:hAnsi="Trebuchet MS"/>
                    </w:rPr>
                  </w:pPr>
                  <w:r w:rsidRPr="00DF290B">
                    <w:rPr>
                      <w:rFonts w:ascii="Trebuchet MS" w:hAnsi="Trebuchet MS"/>
                      <w:b/>
                      <w:bCs/>
                    </w:rPr>
                    <w:t xml:space="preserve">Link to theory – critically approaching the successful use of language: </w:t>
                  </w:r>
                  <w:r w:rsidR="00647D34" w:rsidRPr="00640DA4">
                    <w:rPr>
                      <w:rFonts w:ascii="Trebuchet MS" w:hAnsi="Trebuchet MS"/>
                      <w:u w:val="single"/>
                    </w:rPr>
                    <w:t>Although we may perceive</w:t>
                  </w:r>
                  <w:r w:rsidR="00647D34" w:rsidRPr="00640DA4">
                    <w:rPr>
                      <w:rFonts w:ascii="Trebuchet MS" w:hAnsi="Trebuchet MS"/>
                    </w:rPr>
                    <w:t xml:space="preserve"> this as a plateau in Edward’s orthographical development, </w:t>
                  </w:r>
                  <w:r w:rsidR="00550E6F">
                    <w:rPr>
                      <w:rFonts w:ascii="Trebuchet MS" w:hAnsi="Trebuchet MS"/>
                    </w:rPr>
                    <w:t>Gentry would argue that he is</w:t>
                  </w:r>
                  <w:r w:rsidR="00043A09">
                    <w:rPr>
                      <w:rFonts w:ascii="Trebuchet MS" w:hAnsi="Trebuchet MS"/>
                    </w:rPr>
                    <w:t xml:space="preserve"> working </w:t>
                  </w:r>
                  <w:r w:rsidR="00043A09">
                    <w:rPr>
                      <w:rFonts w:ascii="Trebuchet MS" w:hAnsi="Trebuchet MS"/>
                    </w:rPr>
                    <w:lastRenderedPageBreak/>
                    <w:t>within the expected stages of his age group; he is</w:t>
                  </w:r>
                  <w:r w:rsidR="00550E6F">
                    <w:rPr>
                      <w:rFonts w:ascii="Trebuchet MS" w:hAnsi="Trebuchet MS"/>
                    </w:rPr>
                    <w:t xml:space="preserve"> clearly beginning to emerge </w:t>
                  </w:r>
                  <w:r w:rsidR="00E37174">
                    <w:rPr>
                      <w:rFonts w:ascii="Trebuchet MS" w:hAnsi="Trebuchet MS"/>
                    </w:rPr>
                    <w:t>in the ‘transactional s</w:t>
                  </w:r>
                  <w:r w:rsidR="004769CB">
                    <w:rPr>
                      <w:rFonts w:ascii="Trebuchet MS" w:hAnsi="Trebuchet MS"/>
                    </w:rPr>
                    <w:t>t</w:t>
                  </w:r>
                  <w:r w:rsidR="00E37174">
                    <w:rPr>
                      <w:rFonts w:ascii="Trebuchet MS" w:hAnsi="Trebuchet MS"/>
                    </w:rPr>
                    <w:t>age’ o</w:t>
                  </w:r>
                  <w:r w:rsidR="009A2FBC">
                    <w:rPr>
                      <w:rFonts w:ascii="Trebuchet MS" w:hAnsi="Trebuchet MS"/>
                    </w:rPr>
                    <w:t>f</w:t>
                  </w:r>
                  <w:r w:rsidR="00E37174">
                    <w:rPr>
                      <w:rFonts w:ascii="Trebuchet MS" w:hAnsi="Trebuchet MS"/>
                    </w:rPr>
                    <w:t xml:space="preserve"> his written development, as he is beginning to understand the doubling of vowel clusters</w:t>
                  </w:r>
                  <w:r w:rsidR="00043A09">
                    <w:rPr>
                      <w:rFonts w:ascii="Trebuchet MS" w:hAnsi="Trebuchet MS"/>
                    </w:rPr>
                    <w:t xml:space="preserve"> in some cases</w:t>
                  </w:r>
                  <w:r w:rsidR="00E37174">
                    <w:rPr>
                      <w:rFonts w:ascii="Trebuchet MS" w:hAnsi="Trebuchet MS"/>
                    </w:rPr>
                    <w:t>, he</w:t>
                  </w:r>
                  <w:r w:rsidR="00043A09">
                    <w:rPr>
                      <w:rFonts w:ascii="Trebuchet MS" w:hAnsi="Trebuchet MS"/>
                    </w:rPr>
                    <w:t xml:space="preserve"> is just yet unable to apply this</w:t>
                  </w:r>
                  <w:r w:rsidR="00E37174">
                    <w:rPr>
                      <w:rFonts w:ascii="Trebuchet MS" w:hAnsi="Trebuchet MS"/>
                    </w:rPr>
                    <w:t xml:space="preserve"> consistently. </w:t>
                  </w:r>
                  <w:r w:rsidR="00112332" w:rsidRPr="00640DA4">
                    <w:rPr>
                      <w:rFonts w:ascii="Trebuchet MS" w:hAnsi="Trebuchet MS"/>
                      <w:u w:val="single"/>
                    </w:rPr>
                    <w:t>Additionally</w:t>
                  </w:r>
                  <w:r w:rsidR="00112332" w:rsidRPr="00640DA4">
                    <w:rPr>
                      <w:rFonts w:ascii="Trebuchet MS" w:hAnsi="Trebuchet MS"/>
                    </w:rPr>
                    <w:t xml:space="preserve">, as he is writing this letter at home, rather than a supported school environment, we can assume that this is a more independent piece of writing, </w:t>
                  </w:r>
                  <w:r w:rsidR="00640DA4" w:rsidRPr="00640DA4">
                    <w:rPr>
                      <w:rFonts w:ascii="Trebuchet MS" w:hAnsi="Trebuchet MS"/>
                    </w:rPr>
                    <w:t>therefore this is more indicative of Edward’s written ability, so may explain why his orthography is still inconsistent after an eighteen-month period.</w:t>
                  </w:r>
                </w:p>
              </w:tc>
            </w:tr>
          </w:tbl>
          <w:p w14:paraId="55AB699F" w14:textId="4856E4ED" w:rsidR="0017575A" w:rsidRPr="00D13507" w:rsidRDefault="0017575A" w:rsidP="00284E27">
            <w:pPr>
              <w:spacing w:line="276" w:lineRule="auto"/>
              <w:rPr>
                <w:rFonts w:ascii="Trebuchet MS" w:hAnsi="Trebuchet MS"/>
              </w:rPr>
            </w:pPr>
          </w:p>
        </w:tc>
      </w:tr>
    </w:tbl>
    <w:tbl>
      <w:tblPr>
        <w:tblStyle w:val="TableGrid"/>
        <w:tblpPr w:leftFromText="180" w:rightFromText="180" w:vertAnchor="text" w:horzAnchor="margin" w:tblpXSpec="center" w:tblpY="545"/>
        <w:tblW w:w="10632" w:type="dxa"/>
        <w:tblLook w:val="04A0" w:firstRow="1" w:lastRow="0" w:firstColumn="1" w:lastColumn="0" w:noHBand="0" w:noVBand="1"/>
      </w:tblPr>
      <w:tblGrid>
        <w:gridCol w:w="10632"/>
      </w:tblGrid>
      <w:tr w:rsidR="002A4184" w:rsidRPr="00C76094" w14:paraId="0E6C36AF" w14:textId="77777777" w:rsidTr="002A4184">
        <w:tc>
          <w:tcPr>
            <w:tcW w:w="10632" w:type="dxa"/>
            <w:shd w:val="clear" w:color="auto" w:fill="DEEAF6" w:themeFill="accent5" w:themeFillTint="33"/>
          </w:tcPr>
          <w:p w14:paraId="24529008" w14:textId="4FBA4F4C" w:rsidR="002A4184" w:rsidRPr="00C76094" w:rsidRDefault="002A4184" w:rsidP="002A4184">
            <w:pPr>
              <w:rPr>
                <w:rFonts w:ascii="Trebuchet MS" w:hAnsi="Trebuchet MS"/>
                <w:b/>
              </w:rPr>
            </w:pPr>
            <w:r>
              <w:rPr>
                <w:rFonts w:ascii="Trebuchet MS" w:hAnsi="Trebuchet MS"/>
                <w:b/>
              </w:rPr>
              <w:lastRenderedPageBreak/>
              <w:t>Independent practise: spoken language transcript</w:t>
            </w:r>
          </w:p>
        </w:tc>
      </w:tr>
      <w:tr w:rsidR="002A4184" w:rsidRPr="00C76094" w14:paraId="1A3222EA" w14:textId="77777777" w:rsidTr="002A4184">
        <w:trPr>
          <w:trHeight w:val="841"/>
        </w:trPr>
        <w:tc>
          <w:tcPr>
            <w:tcW w:w="10632" w:type="dxa"/>
          </w:tcPr>
          <w:tbl>
            <w:tblPr>
              <w:tblStyle w:val="TableGrid"/>
              <w:tblpPr w:leftFromText="180" w:rightFromText="180" w:vertAnchor="text" w:horzAnchor="margin" w:tblpY="1749"/>
              <w:tblOverlap w:val="never"/>
              <w:tblW w:w="10142" w:type="dxa"/>
              <w:tblLook w:val="04A0" w:firstRow="1" w:lastRow="0" w:firstColumn="1" w:lastColumn="0" w:noHBand="0" w:noVBand="1"/>
            </w:tblPr>
            <w:tblGrid>
              <w:gridCol w:w="3719"/>
              <w:gridCol w:w="3596"/>
              <w:gridCol w:w="2827"/>
            </w:tblGrid>
            <w:tr w:rsidR="002A4184" w:rsidRPr="00C76094" w14:paraId="29AF515C" w14:textId="77777777" w:rsidTr="00220D17">
              <w:trPr>
                <w:trHeight w:val="312"/>
              </w:trPr>
              <w:tc>
                <w:tcPr>
                  <w:tcW w:w="3719" w:type="dxa"/>
                </w:tcPr>
                <w:p w14:paraId="687A9EC1" w14:textId="77777777" w:rsidR="002A4184" w:rsidRPr="00C76094" w:rsidRDefault="002A4184" w:rsidP="002A4184">
                  <w:pPr>
                    <w:jc w:val="center"/>
                    <w:rPr>
                      <w:rFonts w:ascii="Trebuchet MS" w:hAnsi="Trebuchet MS"/>
                    </w:rPr>
                  </w:pPr>
                  <w:r w:rsidRPr="00C76094">
                    <w:rPr>
                      <w:rFonts w:ascii="Trebuchet MS" w:hAnsi="Trebuchet MS"/>
                    </w:rPr>
                    <w:t>? – rising intonation</w:t>
                  </w:r>
                </w:p>
                <w:p w14:paraId="43294162" w14:textId="77777777" w:rsidR="002A4184" w:rsidRPr="00C76094" w:rsidRDefault="002A4184" w:rsidP="002A4184">
                  <w:pPr>
                    <w:jc w:val="center"/>
                    <w:rPr>
                      <w:rFonts w:ascii="Trebuchet MS" w:hAnsi="Trebuchet MS"/>
                    </w:rPr>
                  </w:pPr>
                </w:p>
              </w:tc>
              <w:tc>
                <w:tcPr>
                  <w:tcW w:w="3596" w:type="dxa"/>
                </w:tcPr>
                <w:p w14:paraId="20BE1C54" w14:textId="77777777" w:rsidR="002A4184" w:rsidRPr="00C76094" w:rsidRDefault="002A4184" w:rsidP="002A4184">
                  <w:pPr>
                    <w:jc w:val="center"/>
                    <w:rPr>
                      <w:rFonts w:ascii="Trebuchet MS" w:hAnsi="Trebuchet MS"/>
                    </w:rPr>
                  </w:pPr>
                  <w:r w:rsidRPr="00C76094">
                    <w:rPr>
                      <w:rFonts w:ascii="Trebuchet MS" w:hAnsi="Trebuchet MS"/>
                    </w:rPr>
                    <w:t xml:space="preserve">(.) micro pause </w:t>
                  </w:r>
                </w:p>
              </w:tc>
              <w:tc>
                <w:tcPr>
                  <w:tcW w:w="2827" w:type="dxa"/>
                </w:tcPr>
                <w:p w14:paraId="3851802F" w14:textId="77777777" w:rsidR="002A4184" w:rsidRPr="00C76094" w:rsidRDefault="002A4184" w:rsidP="002A4184">
                  <w:pPr>
                    <w:jc w:val="center"/>
                    <w:rPr>
                      <w:rFonts w:ascii="Trebuchet MS" w:hAnsi="Trebuchet MS"/>
                    </w:rPr>
                  </w:pPr>
                  <w:r w:rsidRPr="00C76094">
                    <w:rPr>
                      <w:rFonts w:ascii="Trebuchet MS" w:hAnsi="Trebuchet MS"/>
                    </w:rPr>
                    <w:t>(2) seconds of pause</w:t>
                  </w:r>
                </w:p>
              </w:tc>
            </w:tr>
            <w:tr w:rsidR="002A4184" w:rsidRPr="00C76094" w14:paraId="7A644480" w14:textId="77777777" w:rsidTr="00220D17">
              <w:trPr>
                <w:trHeight w:val="513"/>
              </w:trPr>
              <w:tc>
                <w:tcPr>
                  <w:tcW w:w="3719" w:type="dxa"/>
                </w:tcPr>
                <w:p w14:paraId="45D0F86F" w14:textId="77777777" w:rsidR="002A4184" w:rsidRPr="00C76094" w:rsidRDefault="002A4184" w:rsidP="002A4184">
                  <w:pPr>
                    <w:jc w:val="center"/>
                    <w:rPr>
                      <w:rFonts w:ascii="Trebuchet MS" w:hAnsi="Trebuchet MS"/>
                    </w:rPr>
                  </w:pPr>
                  <w:r>
                    <w:rPr>
                      <w:rFonts w:ascii="Trebuchet MS" w:hAnsi="Trebuchet MS"/>
                    </w:rPr>
                    <w:t>F</w:t>
                  </w:r>
                  <w:r w:rsidRPr="00C76094">
                    <w:rPr>
                      <w:rFonts w:ascii="Trebuchet MS" w:hAnsi="Trebuchet MS"/>
                    </w:rPr>
                    <w:t xml:space="preserve"> : </w:t>
                  </w:r>
                  <w:r>
                    <w:rPr>
                      <w:rFonts w:ascii="Trebuchet MS" w:hAnsi="Trebuchet MS"/>
                    </w:rPr>
                    <w:t>Father</w:t>
                  </w:r>
                </w:p>
              </w:tc>
              <w:tc>
                <w:tcPr>
                  <w:tcW w:w="3596" w:type="dxa"/>
                </w:tcPr>
                <w:p w14:paraId="7CD79522" w14:textId="77777777" w:rsidR="002A4184" w:rsidRPr="00C76094" w:rsidRDefault="002A4184" w:rsidP="002A4184">
                  <w:pPr>
                    <w:jc w:val="center"/>
                    <w:rPr>
                      <w:rFonts w:ascii="Trebuchet MS" w:hAnsi="Trebuchet MS"/>
                    </w:rPr>
                  </w:pPr>
                  <w:r w:rsidRPr="00C76094">
                    <w:rPr>
                      <w:rFonts w:ascii="Trebuchet MS" w:hAnsi="Trebuchet MS"/>
                    </w:rPr>
                    <w:t>T: Tabitha</w:t>
                  </w:r>
                </w:p>
              </w:tc>
              <w:tc>
                <w:tcPr>
                  <w:tcW w:w="2827" w:type="dxa"/>
                </w:tcPr>
                <w:p w14:paraId="75813F3F" w14:textId="77777777" w:rsidR="002A4184" w:rsidRPr="00C76094" w:rsidRDefault="002A4184" w:rsidP="002A4184">
                  <w:pPr>
                    <w:jc w:val="center"/>
                    <w:rPr>
                      <w:rFonts w:ascii="Trebuchet MS" w:hAnsi="Trebuchet MS"/>
                    </w:rPr>
                  </w:pPr>
                  <w:r w:rsidRPr="00C76094">
                    <w:rPr>
                      <w:rFonts w:ascii="Trebuchet MS" w:hAnsi="Trebuchet MS"/>
                    </w:rPr>
                    <w:t>(( )) physical action/ evolving context</w:t>
                  </w:r>
                </w:p>
              </w:tc>
            </w:tr>
          </w:tbl>
          <w:p w14:paraId="73A4E300" w14:textId="77777777" w:rsidR="002A4184" w:rsidRPr="00C76094" w:rsidRDefault="002A4184" w:rsidP="002A4184">
            <w:pPr>
              <w:rPr>
                <w:rFonts w:ascii="Trebuchet MS" w:hAnsi="Trebuchet MS"/>
              </w:rPr>
            </w:pPr>
          </w:p>
          <w:tbl>
            <w:tblPr>
              <w:tblStyle w:val="TableGrid"/>
              <w:tblW w:w="0" w:type="auto"/>
              <w:tblLook w:val="04A0" w:firstRow="1" w:lastRow="0" w:firstColumn="1" w:lastColumn="0" w:noHBand="0" w:noVBand="1"/>
            </w:tblPr>
            <w:tblGrid>
              <w:gridCol w:w="10406"/>
            </w:tblGrid>
            <w:tr w:rsidR="002A4184" w:rsidRPr="00C76094" w14:paraId="7DBDE738" w14:textId="77777777" w:rsidTr="00220D17">
              <w:tc>
                <w:tcPr>
                  <w:tcW w:w="10406" w:type="dxa"/>
                </w:tcPr>
                <w:p w14:paraId="17A5649F" w14:textId="77777777" w:rsidR="002A4184" w:rsidRPr="00AB6CFA" w:rsidRDefault="002A4184" w:rsidP="0081524B">
                  <w:pPr>
                    <w:framePr w:hSpace="180" w:wrap="around" w:vAnchor="text" w:hAnchor="margin" w:xAlign="center" w:y="545"/>
                    <w:rPr>
                      <w:rFonts w:ascii="Trebuchet MS" w:hAnsi="Trebuchet MS"/>
                    </w:rPr>
                  </w:pPr>
                </w:p>
                <w:p w14:paraId="3F11F7B6" w14:textId="77777777" w:rsidR="002A4184" w:rsidRPr="00AB6CFA" w:rsidRDefault="002A4184" w:rsidP="0081524B">
                  <w:pPr>
                    <w:framePr w:hSpace="180" w:wrap="around" w:vAnchor="text" w:hAnchor="margin" w:xAlign="center" w:y="545"/>
                    <w:rPr>
                      <w:rFonts w:ascii="Trebuchet MS" w:hAnsi="Trebuchet MS"/>
                    </w:rPr>
                  </w:pPr>
                  <w:r w:rsidRPr="00AB6CFA">
                    <w:rPr>
                      <w:rFonts w:ascii="Trebuchet MS" w:hAnsi="Trebuchet MS"/>
                    </w:rPr>
                    <w:t>Context: Text B is a transcript of a conversation between Jamie (2;9) and his father while they are playing with animal toys in the living room. Jamie is particularly interested in farm animals and has recently begun stringing together short sentences.</w:t>
                  </w:r>
                </w:p>
                <w:p w14:paraId="2F58D3B1" w14:textId="77777777" w:rsidR="002A4184" w:rsidRPr="00C76094" w:rsidRDefault="002A4184" w:rsidP="0081524B">
                  <w:pPr>
                    <w:framePr w:hSpace="180" w:wrap="around" w:vAnchor="text" w:hAnchor="margin" w:xAlign="center" w:y="545"/>
                    <w:rPr>
                      <w:rFonts w:ascii="Trebuchet MS" w:hAnsi="Trebuchet MS"/>
                      <w:b/>
                    </w:rPr>
                  </w:pPr>
                </w:p>
              </w:tc>
            </w:tr>
          </w:tbl>
          <w:p w14:paraId="795C38D7" w14:textId="77777777" w:rsidR="002A4184" w:rsidRPr="00C76094" w:rsidRDefault="002A4184" w:rsidP="002A4184">
            <w:pPr>
              <w:rPr>
                <w:rFonts w:ascii="Trebuchet MS" w:hAnsi="Trebuchet MS"/>
                <w:b/>
              </w:rPr>
            </w:pPr>
          </w:p>
          <w:p w14:paraId="61FD86B7" w14:textId="77777777" w:rsidR="002A4184" w:rsidRPr="00AB6CFA" w:rsidRDefault="002A4184" w:rsidP="002A4184">
            <w:pPr>
              <w:jc w:val="center"/>
              <w:rPr>
                <w:rFonts w:ascii="Trebuchet MS" w:hAnsi="Trebuchet MS"/>
                <w:b/>
                <w:u w:val="single"/>
              </w:rPr>
            </w:pPr>
            <w:r w:rsidRPr="00DF290B">
              <w:rPr>
                <w:rFonts w:ascii="Trebuchet MS" w:hAnsi="Trebuchet MS"/>
                <w:b/>
                <w:u w:val="single"/>
              </w:rPr>
              <w:t xml:space="preserve">Question: How </w:t>
            </w:r>
            <w:r>
              <w:rPr>
                <w:rFonts w:ascii="Trebuchet MS" w:hAnsi="Trebuchet MS"/>
                <w:b/>
                <w:u w:val="single"/>
              </w:rPr>
              <w:t>is</w:t>
            </w:r>
            <w:r w:rsidRPr="00DF290B">
              <w:rPr>
                <w:rFonts w:ascii="Trebuchet MS" w:hAnsi="Trebuchet MS"/>
                <w:b/>
                <w:u w:val="single"/>
              </w:rPr>
              <w:t xml:space="preserve"> the child</w:t>
            </w:r>
            <w:r>
              <w:rPr>
                <w:rFonts w:ascii="Trebuchet MS" w:hAnsi="Trebuchet MS"/>
                <w:b/>
                <w:u w:val="single"/>
              </w:rPr>
              <w:t xml:space="preserve">’s spoken </w:t>
            </w:r>
            <w:r w:rsidRPr="00DF290B">
              <w:rPr>
                <w:rFonts w:ascii="Trebuchet MS" w:hAnsi="Trebuchet MS"/>
                <w:b/>
                <w:u w:val="single"/>
              </w:rPr>
              <w:t>language</w:t>
            </w:r>
            <w:r>
              <w:rPr>
                <w:rFonts w:ascii="Trebuchet MS" w:hAnsi="Trebuchet MS"/>
                <w:b/>
                <w:u w:val="single"/>
              </w:rPr>
              <w:t xml:space="preserve"> developing</w:t>
            </w:r>
            <w:r w:rsidRPr="00DF290B">
              <w:rPr>
                <w:rFonts w:ascii="Trebuchet MS" w:hAnsi="Trebuchet MS"/>
                <w:b/>
                <w:u w:val="single"/>
              </w:rPr>
              <w:t>, within this transcript?</w:t>
            </w:r>
          </w:p>
          <w:p w14:paraId="56260900" w14:textId="77777777" w:rsidR="002A4184" w:rsidRPr="00AB6CFA" w:rsidRDefault="002A4184" w:rsidP="002A4184">
            <w:pPr>
              <w:rPr>
                <w:rFonts w:ascii="Trebuchet MS" w:hAnsi="Trebuchet MS"/>
              </w:rPr>
            </w:pPr>
          </w:p>
          <w:p w14:paraId="0C341BC5" w14:textId="77777777" w:rsidR="002A4184" w:rsidRPr="00AB6CFA" w:rsidRDefault="002A4184" w:rsidP="002A4184">
            <w:pPr>
              <w:rPr>
                <w:rFonts w:ascii="Trebuchet MS" w:hAnsi="Trebuchet MS"/>
              </w:rPr>
            </w:pPr>
            <w:r w:rsidRPr="00AB6CFA">
              <w:rPr>
                <w:rFonts w:ascii="Trebuchet MS" w:hAnsi="Trebuchet MS"/>
              </w:rPr>
              <w:t>J: moo cow hungry now</w:t>
            </w:r>
          </w:p>
          <w:p w14:paraId="461A1514" w14:textId="77777777" w:rsidR="002A4184" w:rsidRPr="00AB6CFA" w:rsidRDefault="002A4184" w:rsidP="002A4184">
            <w:pPr>
              <w:rPr>
                <w:rFonts w:ascii="Trebuchet MS" w:hAnsi="Trebuchet MS"/>
              </w:rPr>
            </w:pPr>
          </w:p>
          <w:p w14:paraId="71A7892A" w14:textId="77777777" w:rsidR="002A4184" w:rsidRPr="00AB6CFA" w:rsidRDefault="002A4184" w:rsidP="002A4184">
            <w:pPr>
              <w:rPr>
                <w:rFonts w:ascii="Trebuchet MS" w:hAnsi="Trebuchet MS"/>
              </w:rPr>
            </w:pPr>
            <w:r w:rsidRPr="00AB6CFA">
              <w:rPr>
                <w:rFonts w:ascii="Trebuchet MS" w:hAnsi="Trebuchet MS"/>
              </w:rPr>
              <w:t>D: is the cow hungry? What does she want to eat?</w:t>
            </w:r>
          </w:p>
          <w:p w14:paraId="4345F57C" w14:textId="77777777" w:rsidR="002A4184" w:rsidRPr="00AB6CFA" w:rsidRDefault="002A4184" w:rsidP="002A4184">
            <w:pPr>
              <w:rPr>
                <w:rFonts w:ascii="Trebuchet MS" w:hAnsi="Trebuchet MS"/>
              </w:rPr>
            </w:pPr>
          </w:p>
          <w:p w14:paraId="6DE77F2B" w14:textId="77777777" w:rsidR="002A4184" w:rsidRPr="00AB6CFA" w:rsidRDefault="002A4184" w:rsidP="002A4184">
            <w:pPr>
              <w:rPr>
                <w:rFonts w:ascii="Trebuchet MS" w:hAnsi="Trebuchet MS"/>
              </w:rPr>
            </w:pPr>
            <w:r w:rsidRPr="00AB6CFA">
              <w:rPr>
                <w:rFonts w:ascii="Trebuchet MS" w:hAnsi="Trebuchet MS"/>
              </w:rPr>
              <w:t>J: grass (.) big grass</w:t>
            </w:r>
          </w:p>
          <w:p w14:paraId="65068EC1" w14:textId="77777777" w:rsidR="002A4184" w:rsidRPr="00AB6CFA" w:rsidRDefault="002A4184" w:rsidP="002A4184">
            <w:pPr>
              <w:rPr>
                <w:rFonts w:ascii="Trebuchet MS" w:hAnsi="Trebuchet MS"/>
              </w:rPr>
            </w:pPr>
          </w:p>
          <w:p w14:paraId="479F5EF3" w14:textId="77777777" w:rsidR="002A4184" w:rsidRPr="00AB6CFA" w:rsidRDefault="002A4184" w:rsidP="002A4184">
            <w:pPr>
              <w:rPr>
                <w:rFonts w:ascii="Trebuchet MS" w:hAnsi="Trebuchet MS"/>
              </w:rPr>
            </w:pPr>
            <w:r w:rsidRPr="00AB6CFA">
              <w:rPr>
                <w:rFonts w:ascii="Trebuchet MS" w:hAnsi="Trebuchet MS"/>
              </w:rPr>
              <w:t>D: big grass? That’s right (1) cows eat grass don’t they?</w:t>
            </w:r>
          </w:p>
          <w:p w14:paraId="480A6C24" w14:textId="77777777" w:rsidR="002A4184" w:rsidRPr="00AB6CFA" w:rsidRDefault="002A4184" w:rsidP="002A4184">
            <w:pPr>
              <w:rPr>
                <w:rFonts w:ascii="Trebuchet MS" w:hAnsi="Trebuchet MS"/>
              </w:rPr>
            </w:pPr>
          </w:p>
          <w:p w14:paraId="52E36F14" w14:textId="77777777" w:rsidR="002A4184" w:rsidRPr="00AB6CFA" w:rsidRDefault="002A4184" w:rsidP="002A4184">
            <w:pPr>
              <w:rPr>
                <w:rFonts w:ascii="Trebuchet MS" w:hAnsi="Trebuchet MS"/>
              </w:rPr>
            </w:pPr>
            <w:r w:rsidRPr="00AB6CFA">
              <w:rPr>
                <w:rFonts w:ascii="Trebuchet MS" w:hAnsi="Trebuchet MS"/>
              </w:rPr>
              <w:t>J: horse eat too</w:t>
            </w:r>
          </w:p>
          <w:p w14:paraId="7A292F79" w14:textId="77777777" w:rsidR="002A4184" w:rsidRPr="00AB6CFA" w:rsidRDefault="002A4184" w:rsidP="002A4184">
            <w:pPr>
              <w:rPr>
                <w:rFonts w:ascii="Trebuchet MS" w:hAnsi="Trebuchet MS"/>
              </w:rPr>
            </w:pPr>
          </w:p>
          <w:p w14:paraId="190F33AA" w14:textId="77777777" w:rsidR="002A4184" w:rsidRPr="00AB6CFA" w:rsidRDefault="002A4184" w:rsidP="002A4184">
            <w:pPr>
              <w:rPr>
                <w:rFonts w:ascii="Trebuchet MS" w:hAnsi="Trebuchet MS"/>
              </w:rPr>
            </w:pPr>
            <w:r w:rsidRPr="00AB6CFA">
              <w:rPr>
                <w:rFonts w:ascii="Trebuchet MS" w:hAnsi="Trebuchet MS"/>
              </w:rPr>
              <w:t>D: the horse eats too (.) yes (0.5) do you think the horse is hungry?</w:t>
            </w:r>
          </w:p>
          <w:p w14:paraId="773DBA3A" w14:textId="77777777" w:rsidR="002A4184" w:rsidRPr="00AB6CFA" w:rsidRDefault="002A4184" w:rsidP="002A4184">
            <w:pPr>
              <w:rPr>
                <w:rFonts w:ascii="Trebuchet MS" w:hAnsi="Trebuchet MS"/>
              </w:rPr>
            </w:pPr>
          </w:p>
          <w:p w14:paraId="161E2920" w14:textId="77777777" w:rsidR="002A4184" w:rsidRPr="00AB6CFA" w:rsidRDefault="002A4184" w:rsidP="002A4184">
            <w:pPr>
              <w:rPr>
                <w:rFonts w:ascii="Trebuchet MS" w:hAnsi="Trebuchet MS"/>
              </w:rPr>
            </w:pPr>
            <w:r w:rsidRPr="00AB6CFA">
              <w:rPr>
                <w:rFonts w:ascii="Trebuchet MS" w:hAnsi="Trebuchet MS"/>
              </w:rPr>
              <w:t>J: yes he want apple</w:t>
            </w:r>
          </w:p>
          <w:p w14:paraId="1E1C7363" w14:textId="77777777" w:rsidR="002A4184" w:rsidRPr="00AB6CFA" w:rsidRDefault="002A4184" w:rsidP="002A4184">
            <w:pPr>
              <w:rPr>
                <w:rFonts w:ascii="Trebuchet MS" w:hAnsi="Trebuchet MS"/>
              </w:rPr>
            </w:pPr>
          </w:p>
          <w:p w14:paraId="448370BC" w14:textId="77777777" w:rsidR="002A4184" w:rsidRPr="00AB6CFA" w:rsidRDefault="002A4184" w:rsidP="002A4184">
            <w:pPr>
              <w:rPr>
                <w:rFonts w:ascii="Trebuchet MS" w:hAnsi="Trebuchet MS"/>
              </w:rPr>
            </w:pPr>
            <w:r w:rsidRPr="00AB6CFA">
              <w:rPr>
                <w:rFonts w:ascii="Trebuchet MS" w:hAnsi="Trebuchet MS"/>
              </w:rPr>
              <w:t>D: he wants an apple (1) shall we find him one?</w:t>
            </w:r>
          </w:p>
          <w:p w14:paraId="0188B8FD" w14:textId="77777777" w:rsidR="002A4184" w:rsidRPr="00AB6CFA" w:rsidRDefault="002A4184" w:rsidP="002A4184">
            <w:pPr>
              <w:rPr>
                <w:rFonts w:ascii="Trebuchet MS" w:hAnsi="Trebuchet MS"/>
              </w:rPr>
            </w:pPr>
          </w:p>
          <w:p w14:paraId="752D6978" w14:textId="77777777" w:rsidR="002A4184" w:rsidRPr="00AB6CFA" w:rsidRDefault="002A4184" w:rsidP="002A4184">
            <w:pPr>
              <w:rPr>
                <w:rFonts w:ascii="Trebuchet MS" w:hAnsi="Trebuchet MS"/>
              </w:rPr>
            </w:pPr>
            <w:r w:rsidRPr="00AB6CFA">
              <w:rPr>
                <w:rFonts w:ascii="Trebuchet MS" w:hAnsi="Trebuchet MS"/>
              </w:rPr>
              <w:t>J: (nods) get apple please</w:t>
            </w:r>
          </w:p>
          <w:p w14:paraId="6A341D33" w14:textId="77777777" w:rsidR="002A4184" w:rsidRPr="00AB6CFA" w:rsidRDefault="002A4184" w:rsidP="002A4184">
            <w:pPr>
              <w:rPr>
                <w:rFonts w:ascii="Trebuchet MS" w:hAnsi="Trebuchet MS"/>
              </w:rPr>
            </w:pPr>
          </w:p>
          <w:p w14:paraId="6C51159A" w14:textId="77777777" w:rsidR="002A4184" w:rsidRPr="00AB6CFA" w:rsidRDefault="002A4184" w:rsidP="002A4184">
            <w:pPr>
              <w:rPr>
                <w:rFonts w:ascii="Trebuchet MS" w:hAnsi="Trebuchet MS"/>
              </w:rPr>
            </w:pPr>
            <w:r w:rsidRPr="00AB6CFA">
              <w:rPr>
                <w:rFonts w:ascii="Trebuchet MS" w:hAnsi="Trebuchet MS"/>
              </w:rPr>
              <w:t>D: polite asking! Here’s an apple for horsey</w:t>
            </w:r>
          </w:p>
          <w:p w14:paraId="7DB69A3F" w14:textId="77777777" w:rsidR="002A4184" w:rsidRPr="00AB6CFA" w:rsidRDefault="002A4184" w:rsidP="002A4184">
            <w:pPr>
              <w:rPr>
                <w:rFonts w:ascii="Trebuchet MS" w:hAnsi="Trebuchet MS"/>
              </w:rPr>
            </w:pPr>
          </w:p>
          <w:p w14:paraId="614852E7" w14:textId="77777777" w:rsidR="002A4184" w:rsidRPr="00AB6CFA" w:rsidRDefault="002A4184" w:rsidP="002A4184">
            <w:pPr>
              <w:rPr>
                <w:rFonts w:ascii="Trebuchet MS" w:hAnsi="Trebuchet MS"/>
              </w:rPr>
            </w:pPr>
            <w:r w:rsidRPr="00AB6CFA">
              <w:rPr>
                <w:rFonts w:ascii="Trebuchet MS" w:hAnsi="Trebuchet MS"/>
              </w:rPr>
              <w:t>J: he say thank you</w:t>
            </w:r>
          </w:p>
          <w:p w14:paraId="2EA1570A" w14:textId="77777777" w:rsidR="002A4184" w:rsidRPr="00AB6CFA" w:rsidRDefault="002A4184" w:rsidP="002A4184">
            <w:pPr>
              <w:rPr>
                <w:rFonts w:ascii="Trebuchet MS" w:hAnsi="Trebuchet MS"/>
              </w:rPr>
            </w:pPr>
          </w:p>
          <w:p w14:paraId="7E94DC6B" w14:textId="77777777" w:rsidR="002A4184" w:rsidRPr="00AB6CFA" w:rsidRDefault="002A4184" w:rsidP="002A4184">
            <w:pPr>
              <w:rPr>
                <w:rFonts w:ascii="Trebuchet MS" w:hAnsi="Trebuchet MS"/>
              </w:rPr>
            </w:pPr>
            <w:r w:rsidRPr="00AB6CFA">
              <w:rPr>
                <w:rFonts w:ascii="Trebuchet MS" w:hAnsi="Trebuchet MS"/>
              </w:rPr>
              <w:t>D: aw that’s kind (.) animals say thank you in their own way</w:t>
            </w:r>
          </w:p>
          <w:p w14:paraId="2FD8E125" w14:textId="77777777" w:rsidR="002A4184" w:rsidRPr="00AB6CFA" w:rsidRDefault="002A4184" w:rsidP="002A4184">
            <w:pPr>
              <w:rPr>
                <w:rFonts w:ascii="Trebuchet MS" w:hAnsi="Trebuchet MS"/>
              </w:rPr>
            </w:pPr>
          </w:p>
          <w:p w14:paraId="2E420E0D" w14:textId="77777777" w:rsidR="002A4184" w:rsidRPr="00AB6CFA" w:rsidRDefault="002A4184" w:rsidP="002A4184">
            <w:pPr>
              <w:rPr>
                <w:rFonts w:ascii="Trebuchet MS" w:hAnsi="Trebuchet MS"/>
              </w:rPr>
            </w:pPr>
            <w:r w:rsidRPr="00AB6CFA">
              <w:rPr>
                <w:rFonts w:ascii="Trebuchet MS" w:hAnsi="Trebuchet MS"/>
              </w:rPr>
              <w:t xml:space="preserve">J: pig say oink </w:t>
            </w:r>
            <w:proofErr w:type="spellStart"/>
            <w:r w:rsidRPr="00AB6CFA">
              <w:rPr>
                <w:rFonts w:ascii="Trebuchet MS" w:hAnsi="Trebuchet MS"/>
              </w:rPr>
              <w:t>oink</w:t>
            </w:r>
            <w:proofErr w:type="spellEnd"/>
            <w:r w:rsidRPr="00AB6CFA">
              <w:rPr>
                <w:rFonts w:ascii="Trebuchet MS" w:hAnsi="Trebuchet MS"/>
              </w:rPr>
              <w:t>! (laughs)</w:t>
            </w:r>
          </w:p>
          <w:p w14:paraId="3721D8BF" w14:textId="77777777" w:rsidR="002A4184" w:rsidRPr="00AB6CFA" w:rsidRDefault="002A4184" w:rsidP="002A4184">
            <w:pPr>
              <w:rPr>
                <w:rFonts w:ascii="Trebuchet MS" w:hAnsi="Trebuchet MS"/>
              </w:rPr>
            </w:pPr>
          </w:p>
          <w:p w14:paraId="2884F0EE" w14:textId="77777777" w:rsidR="002A4184" w:rsidRPr="00AB6CFA" w:rsidRDefault="002A4184" w:rsidP="002A4184">
            <w:pPr>
              <w:rPr>
                <w:rFonts w:ascii="Trebuchet MS" w:hAnsi="Trebuchet MS"/>
              </w:rPr>
            </w:pPr>
            <w:r w:rsidRPr="00AB6CFA">
              <w:rPr>
                <w:rFonts w:ascii="Trebuchet MS" w:hAnsi="Trebuchet MS"/>
              </w:rPr>
              <w:t>D: he does (laughs) what does the duck say?</w:t>
            </w:r>
          </w:p>
          <w:p w14:paraId="0F1B9043" w14:textId="77777777" w:rsidR="002A4184" w:rsidRPr="00AB6CFA" w:rsidRDefault="002A4184" w:rsidP="002A4184">
            <w:pPr>
              <w:rPr>
                <w:rFonts w:ascii="Trebuchet MS" w:hAnsi="Trebuchet MS"/>
              </w:rPr>
            </w:pPr>
          </w:p>
          <w:p w14:paraId="2F7A1DDA" w14:textId="77777777" w:rsidR="002A4184" w:rsidRPr="00AB6CFA" w:rsidRDefault="002A4184" w:rsidP="002A4184">
            <w:pPr>
              <w:rPr>
                <w:rFonts w:ascii="Trebuchet MS" w:hAnsi="Trebuchet MS"/>
              </w:rPr>
            </w:pPr>
            <w:r w:rsidRPr="00AB6CFA">
              <w:rPr>
                <w:rFonts w:ascii="Trebuchet MS" w:hAnsi="Trebuchet MS"/>
              </w:rPr>
              <w:lastRenderedPageBreak/>
              <w:t xml:space="preserve">J: quack </w:t>
            </w:r>
            <w:proofErr w:type="spellStart"/>
            <w:r w:rsidRPr="00AB6CFA">
              <w:rPr>
                <w:rFonts w:ascii="Trebuchet MS" w:hAnsi="Trebuchet MS"/>
              </w:rPr>
              <w:t>quack</w:t>
            </w:r>
            <w:proofErr w:type="spellEnd"/>
            <w:r w:rsidRPr="00AB6CFA">
              <w:rPr>
                <w:rFonts w:ascii="Trebuchet MS" w:hAnsi="Trebuchet MS"/>
              </w:rPr>
              <w:t xml:space="preserve"> (.) baby duck go splash!</w:t>
            </w:r>
          </w:p>
          <w:p w14:paraId="7AD800EB" w14:textId="77777777" w:rsidR="002A4184" w:rsidRPr="00AB6CFA" w:rsidRDefault="002A4184" w:rsidP="002A4184">
            <w:pPr>
              <w:rPr>
                <w:rFonts w:ascii="Trebuchet MS" w:hAnsi="Trebuchet MS"/>
              </w:rPr>
            </w:pPr>
          </w:p>
          <w:p w14:paraId="4BA83793" w14:textId="77777777" w:rsidR="002A4184" w:rsidRPr="00AB6CFA" w:rsidRDefault="002A4184" w:rsidP="002A4184">
            <w:pPr>
              <w:rPr>
                <w:rFonts w:ascii="Trebuchet MS" w:hAnsi="Trebuchet MS"/>
              </w:rPr>
            </w:pPr>
            <w:r w:rsidRPr="00AB6CFA">
              <w:rPr>
                <w:rFonts w:ascii="Trebuchet MS" w:hAnsi="Trebuchet MS"/>
              </w:rPr>
              <w:t>D: splash! (1) in the pond?</w:t>
            </w:r>
          </w:p>
          <w:p w14:paraId="0F68D427" w14:textId="77777777" w:rsidR="002A4184" w:rsidRPr="00AB6CFA" w:rsidRDefault="002A4184" w:rsidP="002A4184">
            <w:pPr>
              <w:rPr>
                <w:rFonts w:ascii="Trebuchet MS" w:hAnsi="Trebuchet MS"/>
              </w:rPr>
            </w:pPr>
          </w:p>
          <w:p w14:paraId="439F962A" w14:textId="77777777" w:rsidR="002A4184" w:rsidRPr="00AB6CFA" w:rsidRDefault="002A4184" w:rsidP="002A4184">
            <w:pPr>
              <w:rPr>
                <w:rFonts w:ascii="Trebuchet MS" w:hAnsi="Trebuchet MS"/>
              </w:rPr>
            </w:pPr>
            <w:r w:rsidRPr="00AB6CFA">
              <w:rPr>
                <w:rFonts w:ascii="Trebuchet MS" w:hAnsi="Trebuchet MS"/>
              </w:rPr>
              <w:t>J: yeah (.) like bath</w:t>
            </w:r>
          </w:p>
          <w:p w14:paraId="5C50935C" w14:textId="77777777" w:rsidR="002A4184" w:rsidRPr="00C76094" w:rsidRDefault="002A4184" w:rsidP="002A4184">
            <w:pPr>
              <w:rPr>
                <w:rFonts w:ascii="Trebuchet MS" w:hAnsi="Trebuchet MS"/>
                <w:b/>
                <w:bCs/>
              </w:rPr>
            </w:pPr>
          </w:p>
        </w:tc>
      </w:tr>
    </w:tbl>
    <w:p w14:paraId="4E438A3A" w14:textId="1663E260" w:rsidR="008A53DB" w:rsidRDefault="008A53DB" w:rsidP="002800EC">
      <w:pPr>
        <w:rPr>
          <w:rFonts w:ascii="Trebuchet MS" w:hAnsi="Trebuchet MS"/>
        </w:rPr>
      </w:pPr>
    </w:p>
    <w:tbl>
      <w:tblPr>
        <w:tblStyle w:val="TableGrid"/>
        <w:tblW w:w="10632" w:type="dxa"/>
        <w:tblInd w:w="-856" w:type="dxa"/>
        <w:tblLook w:val="04A0" w:firstRow="1" w:lastRow="0" w:firstColumn="1" w:lastColumn="0" w:noHBand="0" w:noVBand="1"/>
      </w:tblPr>
      <w:tblGrid>
        <w:gridCol w:w="10632"/>
      </w:tblGrid>
      <w:tr w:rsidR="00DA1DD9" w14:paraId="32ADEFF6" w14:textId="77777777" w:rsidTr="00DA1DD9">
        <w:tc>
          <w:tcPr>
            <w:tcW w:w="10632" w:type="dxa"/>
            <w:shd w:val="clear" w:color="auto" w:fill="DEEAF6" w:themeFill="accent5" w:themeFillTint="33"/>
          </w:tcPr>
          <w:p w14:paraId="37FAFC4D" w14:textId="6BA86337" w:rsidR="00DA1DD9" w:rsidRPr="000A221F" w:rsidRDefault="00DA1DD9" w:rsidP="002800EC">
            <w:pPr>
              <w:rPr>
                <w:rFonts w:ascii="Trebuchet MS" w:hAnsi="Trebuchet MS"/>
                <w:b/>
                <w:bCs/>
              </w:rPr>
            </w:pPr>
            <w:r w:rsidRPr="000A221F">
              <w:rPr>
                <w:rFonts w:ascii="Trebuchet MS" w:hAnsi="Trebuchet MS"/>
                <w:b/>
                <w:bCs/>
              </w:rPr>
              <w:t>Independent practice: written language extract</w:t>
            </w:r>
          </w:p>
        </w:tc>
      </w:tr>
      <w:tr w:rsidR="00DA1DD9" w14:paraId="632F3AF7" w14:textId="77777777" w:rsidTr="00DA1DD9">
        <w:tc>
          <w:tcPr>
            <w:tcW w:w="10632" w:type="dxa"/>
          </w:tcPr>
          <w:p w14:paraId="55DB8FFA" w14:textId="69FA7C90" w:rsidR="00DA1DD9" w:rsidRDefault="000A221F" w:rsidP="002800EC">
            <w:pPr>
              <w:rPr>
                <w:rFonts w:ascii="Trebuchet MS" w:hAnsi="Trebuchet MS"/>
              </w:rPr>
            </w:pPr>
            <w:r>
              <w:rPr>
                <w:rFonts w:ascii="Trebuchet MS" w:hAnsi="Trebuchet MS"/>
              </w:rPr>
              <w:t xml:space="preserve">Question: </w:t>
            </w:r>
            <w:r w:rsidRPr="000A221F">
              <w:rPr>
                <w:rFonts w:ascii="Trebuchet MS" w:hAnsi="Trebuchet MS"/>
              </w:rPr>
              <w:t xml:space="preserve">Analyse how Ava’s written language has developed, over the course of a </w:t>
            </w:r>
            <w:r w:rsidR="006A31F3">
              <w:rPr>
                <w:rFonts w:ascii="Trebuchet MS" w:hAnsi="Trebuchet MS"/>
              </w:rPr>
              <w:t>two</w:t>
            </w:r>
            <w:r w:rsidRPr="000A221F">
              <w:rPr>
                <w:rFonts w:ascii="Trebuchet MS" w:hAnsi="Trebuchet MS"/>
              </w:rPr>
              <w:t>-month period</w:t>
            </w:r>
            <w:r w:rsidR="006A31F3">
              <w:rPr>
                <w:rFonts w:ascii="Trebuchet MS" w:hAnsi="Trebuchet MS"/>
              </w:rPr>
              <w:t>, from 5;4 to 5;6 – both extracts were written in school</w:t>
            </w:r>
            <w:r w:rsidRPr="000A221F">
              <w:rPr>
                <w:rFonts w:ascii="Trebuchet MS" w:hAnsi="Trebuchet MS"/>
              </w:rPr>
              <w:t>.</w:t>
            </w:r>
          </w:p>
        </w:tc>
      </w:tr>
    </w:tbl>
    <w:p w14:paraId="0DB7904F" w14:textId="10F045A2" w:rsidR="00170754" w:rsidRPr="00C76094" w:rsidRDefault="006A31F3" w:rsidP="002800EC">
      <w:pPr>
        <w:rPr>
          <w:rFonts w:ascii="Trebuchet MS" w:hAnsi="Trebuchet MS"/>
        </w:rPr>
      </w:pPr>
      <w:r w:rsidRPr="000A221F">
        <w:rPr>
          <w:rFonts w:ascii="Trebuchet MS" w:hAnsi="Trebuchet MS"/>
          <w:noProof/>
        </w:rPr>
        <w:drawing>
          <wp:anchor distT="0" distB="0" distL="114300" distR="114300" simplePos="0" relativeHeight="251667456" behindDoc="1" locked="0" layoutInCell="1" allowOverlap="1" wp14:anchorId="6C9BF236" wp14:editId="71937532">
            <wp:simplePos x="0" y="0"/>
            <wp:positionH relativeFrom="margin">
              <wp:posOffset>-551815</wp:posOffset>
            </wp:positionH>
            <wp:positionV relativeFrom="paragraph">
              <wp:posOffset>201930</wp:posOffset>
            </wp:positionV>
            <wp:extent cx="6763385" cy="3199130"/>
            <wp:effectExtent l="0" t="0" r="0" b="1270"/>
            <wp:wrapTight wrapText="bothSides">
              <wp:wrapPolygon edited="0">
                <wp:start x="0" y="0"/>
                <wp:lineTo x="0" y="21480"/>
                <wp:lineTo x="21537" y="21480"/>
                <wp:lineTo x="21537" y="0"/>
                <wp:lineTo x="0" y="0"/>
              </wp:wrapPolygon>
            </wp:wrapTight>
            <wp:docPr id="3" name="Picture 2">
              <a:extLst xmlns:a="http://schemas.openxmlformats.org/drawingml/2006/main">
                <a:ext uri="{FF2B5EF4-FFF2-40B4-BE49-F238E27FC236}">
                  <a16:creationId xmlns:a16="http://schemas.microsoft.com/office/drawing/2014/main" id="{1876C22F-4AB3-4749-963F-33719AD392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876C22F-4AB3-4749-963F-33719AD392DB}"/>
                        </a:ext>
                      </a:extLst>
                    </pic:cNvPr>
                    <pic:cNvPicPr>
                      <a:picLocks noChangeAspect="1"/>
                    </pic:cNvPicPr>
                  </pic:nvPicPr>
                  <pic:blipFill rotWithShape="1">
                    <a:blip r:embed="rId11">
                      <a:extLst>
                        <a:ext uri="{BEBA8EAE-BF5A-486C-A8C5-ECC9F3942E4B}">
                          <a14:imgProps xmlns:a14="http://schemas.microsoft.com/office/drawing/2010/main">
                            <a14:imgLayer r:embed="rId12">
                              <a14:imgEffect>
                                <a14:brightnessContrast contrast="-40000"/>
                              </a14:imgEffect>
                            </a14:imgLayer>
                          </a14:imgProps>
                        </a:ext>
                        <a:ext uri="{28A0092B-C50C-407E-A947-70E740481C1C}">
                          <a14:useLocalDpi xmlns:a14="http://schemas.microsoft.com/office/drawing/2010/main" val="0"/>
                        </a:ext>
                      </a:extLst>
                    </a:blip>
                    <a:srcRect l="21736" t="33334" r="23889" b="5999"/>
                    <a:stretch/>
                  </pic:blipFill>
                  <pic:spPr>
                    <a:xfrm>
                      <a:off x="0" y="0"/>
                      <a:ext cx="6763385" cy="3199130"/>
                    </a:xfrm>
                    <a:prstGeom prst="rect">
                      <a:avLst/>
                    </a:prstGeom>
                  </pic:spPr>
                </pic:pic>
              </a:graphicData>
            </a:graphic>
            <wp14:sizeRelH relativeFrom="page">
              <wp14:pctWidth>0</wp14:pctWidth>
            </wp14:sizeRelH>
            <wp14:sizeRelV relativeFrom="page">
              <wp14:pctHeight>0</wp14:pctHeight>
            </wp14:sizeRelV>
          </wp:anchor>
        </w:drawing>
      </w:r>
      <w:r w:rsidRPr="000A221F">
        <w:rPr>
          <w:rFonts w:ascii="Trebuchet MS" w:hAnsi="Trebuchet MS"/>
          <w:noProof/>
        </w:rPr>
        <w:drawing>
          <wp:anchor distT="0" distB="0" distL="114300" distR="114300" simplePos="0" relativeHeight="251665408" behindDoc="1" locked="0" layoutInCell="1" allowOverlap="1" wp14:anchorId="5DBD321B" wp14:editId="0DC8F69A">
            <wp:simplePos x="0" y="0"/>
            <wp:positionH relativeFrom="margin">
              <wp:posOffset>-551815</wp:posOffset>
            </wp:positionH>
            <wp:positionV relativeFrom="paragraph">
              <wp:posOffset>3339465</wp:posOffset>
            </wp:positionV>
            <wp:extent cx="6731635" cy="3729355"/>
            <wp:effectExtent l="0" t="0" r="0" b="4445"/>
            <wp:wrapTight wrapText="bothSides">
              <wp:wrapPolygon edited="0">
                <wp:start x="0" y="0"/>
                <wp:lineTo x="0" y="21515"/>
                <wp:lineTo x="21516" y="21515"/>
                <wp:lineTo x="21516" y="0"/>
                <wp:lineTo x="0" y="0"/>
              </wp:wrapPolygon>
            </wp:wrapTight>
            <wp:docPr id="6" name="Picture 4">
              <a:extLst xmlns:a="http://schemas.openxmlformats.org/drawingml/2006/main">
                <a:ext uri="{FF2B5EF4-FFF2-40B4-BE49-F238E27FC236}">
                  <a16:creationId xmlns:a16="http://schemas.microsoft.com/office/drawing/2014/main" id="{D0B1E19B-A1E1-4D08-AD85-05A97ABDFE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0B1E19B-A1E1-4D08-AD85-05A97ABDFEA7}"/>
                        </a:ext>
                      </a:extLst>
                    </pic:cNvPr>
                    <pic:cNvPicPr>
                      <a:picLocks noChangeAspect="1"/>
                    </pic:cNvPicPr>
                  </pic:nvPicPr>
                  <pic:blipFill rotWithShape="1">
                    <a:blip r:embed="rId13">
                      <a:extLst>
                        <a:ext uri="{BEBA8EAE-BF5A-486C-A8C5-ECC9F3942E4B}">
                          <a14:imgProps xmlns:a14="http://schemas.microsoft.com/office/drawing/2010/main">
                            <a14:imgLayer r:embed="rId14">
                              <a14:imgEffect>
                                <a14:brightnessContrast contrast="-20000"/>
                              </a14:imgEffect>
                            </a14:imgLayer>
                          </a14:imgProps>
                        </a:ext>
                        <a:ext uri="{28A0092B-C50C-407E-A947-70E740481C1C}">
                          <a14:useLocalDpi xmlns:a14="http://schemas.microsoft.com/office/drawing/2010/main" val="0"/>
                        </a:ext>
                      </a:extLst>
                    </a:blip>
                    <a:srcRect l="21841" t="20833" r="23368" b="19833"/>
                    <a:stretch/>
                  </pic:blipFill>
                  <pic:spPr>
                    <a:xfrm>
                      <a:off x="0" y="0"/>
                      <a:ext cx="6731635" cy="3729355"/>
                    </a:xfrm>
                    <a:prstGeom prst="rect">
                      <a:avLst/>
                    </a:prstGeom>
                  </pic:spPr>
                </pic:pic>
              </a:graphicData>
            </a:graphic>
            <wp14:sizeRelH relativeFrom="margin">
              <wp14:pctWidth>0</wp14:pctWidth>
            </wp14:sizeRelH>
            <wp14:sizeRelV relativeFrom="margin">
              <wp14:pctHeight>0</wp14:pctHeight>
            </wp14:sizeRelV>
          </wp:anchor>
        </w:drawing>
      </w:r>
    </w:p>
    <w:sectPr w:rsidR="00170754" w:rsidRPr="00C76094">
      <w:headerReference w:type="default"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ACDF70" w14:textId="77777777" w:rsidR="00897111" w:rsidRDefault="00897111" w:rsidP="00366EF2">
      <w:pPr>
        <w:spacing w:after="0" w:line="240" w:lineRule="auto"/>
      </w:pPr>
      <w:r>
        <w:separator/>
      </w:r>
    </w:p>
  </w:endnote>
  <w:endnote w:type="continuationSeparator" w:id="0">
    <w:p w14:paraId="26109A1D" w14:textId="77777777" w:rsidR="00897111" w:rsidRDefault="00897111" w:rsidP="00366E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1093600"/>
      <w:docPartObj>
        <w:docPartGallery w:val="Page Numbers (Bottom of Page)"/>
        <w:docPartUnique/>
      </w:docPartObj>
    </w:sdtPr>
    <w:sdtEndPr/>
    <w:sdtContent>
      <w:p w14:paraId="03A7806B" w14:textId="77777777" w:rsidR="00897111" w:rsidRDefault="00897111">
        <w:pPr>
          <w:pStyle w:val="Footer"/>
        </w:pPr>
        <w:r>
          <w:rPr>
            <w:rFonts w:asciiTheme="majorHAnsi" w:eastAsiaTheme="majorEastAsia" w:hAnsiTheme="majorHAnsi" w:cstheme="majorBidi"/>
            <w:noProof/>
            <w:sz w:val="28"/>
            <w:szCs w:val="28"/>
          </w:rPr>
          <mc:AlternateContent>
            <mc:Choice Requires="wps">
              <w:drawing>
                <wp:anchor distT="0" distB="0" distL="114300" distR="114300" simplePos="0" relativeHeight="251659264" behindDoc="0" locked="0" layoutInCell="1" allowOverlap="1" wp14:anchorId="0BAE31AC" wp14:editId="34B43A4C">
                  <wp:simplePos x="0" y="0"/>
                  <wp:positionH relativeFrom="rightMargin">
                    <wp:align>center</wp:align>
                  </wp:positionH>
                  <wp:positionV relativeFrom="bottomMargin">
                    <wp:align>center</wp:align>
                  </wp:positionV>
                  <wp:extent cx="512445" cy="441325"/>
                  <wp:effectExtent l="0" t="0" r="1905" b="0"/>
                  <wp:wrapNone/>
                  <wp:docPr id="14" name="Flowchart: Alternate Proces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39A115A3" w14:textId="77777777" w:rsidR="00897111" w:rsidRPr="00366EF2" w:rsidRDefault="00897111">
                              <w:pPr>
                                <w:pStyle w:val="Footer"/>
                                <w:pBdr>
                                  <w:top w:val="single" w:sz="12" w:space="1" w:color="A5A5A5" w:themeColor="accent3"/>
                                  <w:bottom w:val="single" w:sz="48" w:space="1" w:color="A5A5A5" w:themeColor="accent3"/>
                                </w:pBdr>
                                <w:jc w:val="center"/>
                                <w:rPr>
                                  <w:b/>
                                  <w:sz w:val="28"/>
                                  <w:szCs w:val="28"/>
                                </w:rPr>
                              </w:pPr>
                              <w:r w:rsidRPr="00366EF2">
                                <w:rPr>
                                  <w:b/>
                                </w:rPr>
                                <w:fldChar w:fldCharType="begin"/>
                              </w:r>
                              <w:r w:rsidRPr="00366EF2">
                                <w:rPr>
                                  <w:b/>
                                </w:rPr>
                                <w:instrText xml:space="preserve"> PAGE    \* MERGEFORMAT </w:instrText>
                              </w:r>
                              <w:r w:rsidRPr="00366EF2">
                                <w:rPr>
                                  <w:b/>
                                </w:rPr>
                                <w:fldChar w:fldCharType="separate"/>
                              </w:r>
                              <w:r w:rsidR="00246CAE" w:rsidRPr="00246CAE">
                                <w:rPr>
                                  <w:b/>
                                  <w:noProof/>
                                  <w:sz w:val="28"/>
                                  <w:szCs w:val="28"/>
                                </w:rPr>
                                <w:t>6</w:t>
                              </w:r>
                              <w:r w:rsidRPr="00366EF2">
                                <w:rPr>
                                  <w:b/>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AE31A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4" o:spid="_x0000_s1026" type="#_x0000_t176" style="position:absolute;margin-left:0;margin-top:0;width:40.35pt;height:34.7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" filled="f" fillcolor="#5c83b4" stroked="f" strokecolor="#737373">
                  <v:textbox>
                    <w:txbxContent>
                      <w:p w14:paraId="39A115A3" w14:textId="77777777" w:rsidR="00897111" w:rsidRPr="00366EF2" w:rsidRDefault="00897111">
                        <w:pPr>
                          <w:pStyle w:val="Footer"/>
                          <w:pBdr>
                            <w:top w:val="single" w:sz="12" w:space="1" w:color="A5A5A5" w:themeColor="accent3"/>
                            <w:bottom w:val="single" w:sz="48" w:space="1" w:color="A5A5A5" w:themeColor="accent3"/>
                          </w:pBdr>
                          <w:jc w:val="center"/>
                          <w:rPr>
                            <w:b/>
                            <w:sz w:val="28"/>
                            <w:szCs w:val="28"/>
                          </w:rPr>
                        </w:pPr>
                        <w:r w:rsidRPr="00366EF2">
                          <w:rPr>
                            <w:b/>
                          </w:rPr>
                          <w:fldChar w:fldCharType="begin"/>
                        </w:r>
                        <w:r w:rsidRPr="00366EF2">
                          <w:rPr>
                            <w:b/>
                          </w:rPr>
                          <w:instrText xml:space="preserve"> PAGE    \* MERGEFORMAT </w:instrText>
                        </w:r>
                        <w:r w:rsidRPr="00366EF2">
                          <w:rPr>
                            <w:b/>
                          </w:rPr>
                          <w:fldChar w:fldCharType="separate"/>
                        </w:r>
                        <w:r w:rsidR="00246CAE" w:rsidRPr="00246CAE">
                          <w:rPr>
                            <w:b/>
                            <w:noProof/>
                            <w:sz w:val="28"/>
                            <w:szCs w:val="28"/>
                          </w:rPr>
                          <w:t>6</w:t>
                        </w:r>
                        <w:r w:rsidRPr="00366EF2">
                          <w:rPr>
                            <w:b/>
                            <w:noProof/>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67AD75" w14:textId="77777777" w:rsidR="00897111" w:rsidRDefault="00897111" w:rsidP="00366EF2">
      <w:pPr>
        <w:spacing w:after="0" w:line="240" w:lineRule="auto"/>
      </w:pPr>
      <w:r>
        <w:separator/>
      </w:r>
    </w:p>
  </w:footnote>
  <w:footnote w:type="continuationSeparator" w:id="0">
    <w:p w14:paraId="5CA75DF6" w14:textId="77777777" w:rsidR="00897111" w:rsidRDefault="00897111" w:rsidP="00366E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9B4D8" w14:textId="4D76696D" w:rsidR="00810783" w:rsidRDefault="00810783">
    <w:pPr>
      <w:pStyle w:val="Header"/>
    </w:pPr>
  </w:p>
  <w:p w14:paraId="52B75230" w14:textId="77777777" w:rsidR="00810783" w:rsidRDefault="008107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36F01"/>
    <w:multiLevelType w:val="hybridMultilevel"/>
    <w:tmpl w:val="ADF89D40"/>
    <w:lvl w:ilvl="0" w:tplc="98BE360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664E54"/>
    <w:multiLevelType w:val="hybridMultilevel"/>
    <w:tmpl w:val="49361106"/>
    <w:lvl w:ilvl="0" w:tplc="8918DFBC">
      <w:start w:val="1"/>
      <w:numFmt w:val="bullet"/>
      <w:lvlText w:val="•"/>
      <w:lvlJc w:val="left"/>
      <w:pPr>
        <w:tabs>
          <w:tab w:val="num" w:pos="720"/>
        </w:tabs>
        <w:ind w:left="720" w:hanging="360"/>
      </w:pPr>
      <w:rPr>
        <w:rFonts w:ascii="Arial" w:hAnsi="Arial" w:hint="default"/>
      </w:rPr>
    </w:lvl>
    <w:lvl w:ilvl="1" w:tplc="E9C01500" w:tentative="1">
      <w:start w:val="1"/>
      <w:numFmt w:val="bullet"/>
      <w:lvlText w:val="•"/>
      <w:lvlJc w:val="left"/>
      <w:pPr>
        <w:tabs>
          <w:tab w:val="num" w:pos="1440"/>
        </w:tabs>
        <w:ind w:left="1440" w:hanging="360"/>
      </w:pPr>
      <w:rPr>
        <w:rFonts w:ascii="Arial" w:hAnsi="Arial" w:hint="default"/>
      </w:rPr>
    </w:lvl>
    <w:lvl w:ilvl="2" w:tplc="F6D4CE42" w:tentative="1">
      <w:start w:val="1"/>
      <w:numFmt w:val="bullet"/>
      <w:lvlText w:val="•"/>
      <w:lvlJc w:val="left"/>
      <w:pPr>
        <w:tabs>
          <w:tab w:val="num" w:pos="2160"/>
        </w:tabs>
        <w:ind w:left="2160" w:hanging="360"/>
      </w:pPr>
      <w:rPr>
        <w:rFonts w:ascii="Arial" w:hAnsi="Arial" w:hint="default"/>
      </w:rPr>
    </w:lvl>
    <w:lvl w:ilvl="3" w:tplc="4CF4B53C" w:tentative="1">
      <w:start w:val="1"/>
      <w:numFmt w:val="bullet"/>
      <w:lvlText w:val="•"/>
      <w:lvlJc w:val="left"/>
      <w:pPr>
        <w:tabs>
          <w:tab w:val="num" w:pos="2880"/>
        </w:tabs>
        <w:ind w:left="2880" w:hanging="360"/>
      </w:pPr>
      <w:rPr>
        <w:rFonts w:ascii="Arial" w:hAnsi="Arial" w:hint="default"/>
      </w:rPr>
    </w:lvl>
    <w:lvl w:ilvl="4" w:tplc="4B30CDD4" w:tentative="1">
      <w:start w:val="1"/>
      <w:numFmt w:val="bullet"/>
      <w:lvlText w:val="•"/>
      <w:lvlJc w:val="left"/>
      <w:pPr>
        <w:tabs>
          <w:tab w:val="num" w:pos="3600"/>
        </w:tabs>
        <w:ind w:left="3600" w:hanging="360"/>
      </w:pPr>
      <w:rPr>
        <w:rFonts w:ascii="Arial" w:hAnsi="Arial" w:hint="default"/>
      </w:rPr>
    </w:lvl>
    <w:lvl w:ilvl="5" w:tplc="B6242A1E" w:tentative="1">
      <w:start w:val="1"/>
      <w:numFmt w:val="bullet"/>
      <w:lvlText w:val="•"/>
      <w:lvlJc w:val="left"/>
      <w:pPr>
        <w:tabs>
          <w:tab w:val="num" w:pos="4320"/>
        </w:tabs>
        <w:ind w:left="4320" w:hanging="360"/>
      </w:pPr>
      <w:rPr>
        <w:rFonts w:ascii="Arial" w:hAnsi="Arial" w:hint="default"/>
      </w:rPr>
    </w:lvl>
    <w:lvl w:ilvl="6" w:tplc="05420BFA" w:tentative="1">
      <w:start w:val="1"/>
      <w:numFmt w:val="bullet"/>
      <w:lvlText w:val="•"/>
      <w:lvlJc w:val="left"/>
      <w:pPr>
        <w:tabs>
          <w:tab w:val="num" w:pos="5040"/>
        </w:tabs>
        <w:ind w:left="5040" w:hanging="360"/>
      </w:pPr>
      <w:rPr>
        <w:rFonts w:ascii="Arial" w:hAnsi="Arial" w:hint="default"/>
      </w:rPr>
    </w:lvl>
    <w:lvl w:ilvl="7" w:tplc="B9D47D80" w:tentative="1">
      <w:start w:val="1"/>
      <w:numFmt w:val="bullet"/>
      <w:lvlText w:val="•"/>
      <w:lvlJc w:val="left"/>
      <w:pPr>
        <w:tabs>
          <w:tab w:val="num" w:pos="5760"/>
        </w:tabs>
        <w:ind w:left="5760" w:hanging="360"/>
      </w:pPr>
      <w:rPr>
        <w:rFonts w:ascii="Arial" w:hAnsi="Arial" w:hint="default"/>
      </w:rPr>
    </w:lvl>
    <w:lvl w:ilvl="8" w:tplc="028E50E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306219D"/>
    <w:multiLevelType w:val="hybridMultilevel"/>
    <w:tmpl w:val="53E6F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080BAC"/>
    <w:multiLevelType w:val="multilevel"/>
    <w:tmpl w:val="C0FAC0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61D26D6"/>
    <w:multiLevelType w:val="hybridMultilevel"/>
    <w:tmpl w:val="58D67120"/>
    <w:lvl w:ilvl="0" w:tplc="61F0B04A">
      <w:start w:val="1"/>
      <w:numFmt w:val="bullet"/>
      <w:lvlText w:val="∙"/>
      <w:lvlJc w:val="left"/>
      <w:pPr>
        <w:tabs>
          <w:tab w:val="num" w:pos="360"/>
        </w:tabs>
        <w:ind w:left="360" w:hanging="360"/>
      </w:pPr>
      <w:rPr>
        <w:rFonts w:ascii="Noto Sans Symbols" w:hAnsi="Noto Sans Symbols" w:hint="default"/>
      </w:rPr>
    </w:lvl>
    <w:lvl w:ilvl="1" w:tplc="7D3256D4" w:tentative="1">
      <w:start w:val="1"/>
      <w:numFmt w:val="bullet"/>
      <w:lvlText w:val="∙"/>
      <w:lvlJc w:val="left"/>
      <w:pPr>
        <w:tabs>
          <w:tab w:val="num" w:pos="1080"/>
        </w:tabs>
        <w:ind w:left="1080" w:hanging="360"/>
      </w:pPr>
      <w:rPr>
        <w:rFonts w:ascii="Noto Sans Symbols" w:hAnsi="Noto Sans Symbols" w:hint="default"/>
      </w:rPr>
    </w:lvl>
    <w:lvl w:ilvl="2" w:tplc="5E821B78" w:tentative="1">
      <w:start w:val="1"/>
      <w:numFmt w:val="bullet"/>
      <w:lvlText w:val="∙"/>
      <w:lvlJc w:val="left"/>
      <w:pPr>
        <w:tabs>
          <w:tab w:val="num" w:pos="1800"/>
        </w:tabs>
        <w:ind w:left="1800" w:hanging="360"/>
      </w:pPr>
      <w:rPr>
        <w:rFonts w:ascii="Noto Sans Symbols" w:hAnsi="Noto Sans Symbols" w:hint="default"/>
      </w:rPr>
    </w:lvl>
    <w:lvl w:ilvl="3" w:tplc="1AE2CAAC" w:tentative="1">
      <w:start w:val="1"/>
      <w:numFmt w:val="bullet"/>
      <w:lvlText w:val="∙"/>
      <w:lvlJc w:val="left"/>
      <w:pPr>
        <w:tabs>
          <w:tab w:val="num" w:pos="2520"/>
        </w:tabs>
        <w:ind w:left="2520" w:hanging="360"/>
      </w:pPr>
      <w:rPr>
        <w:rFonts w:ascii="Noto Sans Symbols" w:hAnsi="Noto Sans Symbols" w:hint="default"/>
      </w:rPr>
    </w:lvl>
    <w:lvl w:ilvl="4" w:tplc="B7ACB008" w:tentative="1">
      <w:start w:val="1"/>
      <w:numFmt w:val="bullet"/>
      <w:lvlText w:val="∙"/>
      <w:lvlJc w:val="left"/>
      <w:pPr>
        <w:tabs>
          <w:tab w:val="num" w:pos="3240"/>
        </w:tabs>
        <w:ind w:left="3240" w:hanging="360"/>
      </w:pPr>
      <w:rPr>
        <w:rFonts w:ascii="Noto Sans Symbols" w:hAnsi="Noto Sans Symbols" w:hint="default"/>
      </w:rPr>
    </w:lvl>
    <w:lvl w:ilvl="5" w:tplc="B49066F6" w:tentative="1">
      <w:start w:val="1"/>
      <w:numFmt w:val="bullet"/>
      <w:lvlText w:val="∙"/>
      <w:lvlJc w:val="left"/>
      <w:pPr>
        <w:tabs>
          <w:tab w:val="num" w:pos="3960"/>
        </w:tabs>
        <w:ind w:left="3960" w:hanging="360"/>
      </w:pPr>
      <w:rPr>
        <w:rFonts w:ascii="Noto Sans Symbols" w:hAnsi="Noto Sans Symbols" w:hint="default"/>
      </w:rPr>
    </w:lvl>
    <w:lvl w:ilvl="6" w:tplc="49DE5BCC" w:tentative="1">
      <w:start w:val="1"/>
      <w:numFmt w:val="bullet"/>
      <w:lvlText w:val="∙"/>
      <w:lvlJc w:val="left"/>
      <w:pPr>
        <w:tabs>
          <w:tab w:val="num" w:pos="4680"/>
        </w:tabs>
        <w:ind w:left="4680" w:hanging="360"/>
      </w:pPr>
      <w:rPr>
        <w:rFonts w:ascii="Noto Sans Symbols" w:hAnsi="Noto Sans Symbols" w:hint="default"/>
      </w:rPr>
    </w:lvl>
    <w:lvl w:ilvl="7" w:tplc="3A96F854" w:tentative="1">
      <w:start w:val="1"/>
      <w:numFmt w:val="bullet"/>
      <w:lvlText w:val="∙"/>
      <w:lvlJc w:val="left"/>
      <w:pPr>
        <w:tabs>
          <w:tab w:val="num" w:pos="5400"/>
        </w:tabs>
        <w:ind w:left="5400" w:hanging="360"/>
      </w:pPr>
      <w:rPr>
        <w:rFonts w:ascii="Noto Sans Symbols" w:hAnsi="Noto Sans Symbols" w:hint="default"/>
      </w:rPr>
    </w:lvl>
    <w:lvl w:ilvl="8" w:tplc="4D9CBE32" w:tentative="1">
      <w:start w:val="1"/>
      <w:numFmt w:val="bullet"/>
      <w:lvlText w:val="∙"/>
      <w:lvlJc w:val="left"/>
      <w:pPr>
        <w:tabs>
          <w:tab w:val="num" w:pos="6120"/>
        </w:tabs>
        <w:ind w:left="6120" w:hanging="360"/>
      </w:pPr>
      <w:rPr>
        <w:rFonts w:ascii="Noto Sans Symbols" w:hAnsi="Noto Sans Symbols" w:hint="default"/>
      </w:rPr>
    </w:lvl>
  </w:abstractNum>
  <w:abstractNum w:abstractNumId="5" w15:restartNumberingAfterBreak="0">
    <w:nsid w:val="06481583"/>
    <w:multiLevelType w:val="multilevel"/>
    <w:tmpl w:val="C0FAC0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BD0592E"/>
    <w:multiLevelType w:val="hybridMultilevel"/>
    <w:tmpl w:val="E8CA0AC2"/>
    <w:lvl w:ilvl="0" w:tplc="25FCB902">
      <w:start w:val="1"/>
      <w:numFmt w:val="bullet"/>
      <w:lvlText w:val="•"/>
      <w:lvlJc w:val="left"/>
      <w:pPr>
        <w:tabs>
          <w:tab w:val="num" w:pos="720"/>
        </w:tabs>
        <w:ind w:left="720" w:hanging="360"/>
      </w:pPr>
      <w:rPr>
        <w:rFonts w:ascii="Arial" w:hAnsi="Arial" w:hint="default"/>
      </w:rPr>
    </w:lvl>
    <w:lvl w:ilvl="1" w:tplc="FB7685C2" w:tentative="1">
      <w:start w:val="1"/>
      <w:numFmt w:val="bullet"/>
      <w:lvlText w:val="•"/>
      <w:lvlJc w:val="left"/>
      <w:pPr>
        <w:tabs>
          <w:tab w:val="num" w:pos="1440"/>
        </w:tabs>
        <w:ind w:left="1440" w:hanging="360"/>
      </w:pPr>
      <w:rPr>
        <w:rFonts w:ascii="Arial" w:hAnsi="Arial" w:hint="default"/>
      </w:rPr>
    </w:lvl>
    <w:lvl w:ilvl="2" w:tplc="020A70F8" w:tentative="1">
      <w:start w:val="1"/>
      <w:numFmt w:val="bullet"/>
      <w:lvlText w:val="•"/>
      <w:lvlJc w:val="left"/>
      <w:pPr>
        <w:tabs>
          <w:tab w:val="num" w:pos="2160"/>
        </w:tabs>
        <w:ind w:left="2160" w:hanging="360"/>
      </w:pPr>
      <w:rPr>
        <w:rFonts w:ascii="Arial" w:hAnsi="Arial" w:hint="default"/>
      </w:rPr>
    </w:lvl>
    <w:lvl w:ilvl="3" w:tplc="740C88FC" w:tentative="1">
      <w:start w:val="1"/>
      <w:numFmt w:val="bullet"/>
      <w:lvlText w:val="•"/>
      <w:lvlJc w:val="left"/>
      <w:pPr>
        <w:tabs>
          <w:tab w:val="num" w:pos="2880"/>
        </w:tabs>
        <w:ind w:left="2880" w:hanging="360"/>
      </w:pPr>
      <w:rPr>
        <w:rFonts w:ascii="Arial" w:hAnsi="Arial" w:hint="default"/>
      </w:rPr>
    </w:lvl>
    <w:lvl w:ilvl="4" w:tplc="C12AF96E" w:tentative="1">
      <w:start w:val="1"/>
      <w:numFmt w:val="bullet"/>
      <w:lvlText w:val="•"/>
      <w:lvlJc w:val="left"/>
      <w:pPr>
        <w:tabs>
          <w:tab w:val="num" w:pos="3600"/>
        </w:tabs>
        <w:ind w:left="3600" w:hanging="360"/>
      </w:pPr>
      <w:rPr>
        <w:rFonts w:ascii="Arial" w:hAnsi="Arial" w:hint="default"/>
      </w:rPr>
    </w:lvl>
    <w:lvl w:ilvl="5" w:tplc="94063EF8" w:tentative="1">
      <w:start w:val="1"/>
      <w:numFmt w:val="bullet"/>
      <w:lvlText w:val="•"/>
      <w:lvlJc w:val="left"/>
      <w:pPr>
        <w:tabs>
          <w:tab w:val="num" w:pos="4320"/>
        </w:tabs>
        <w:ind w:left="4320" w:hanging="360"/>
      </w:pPr>
      <w:rPr>
        <w:rFonts w:ascii="Arial" w:hAnsi="Arial" w:hint="default"/>
      </w:rPr>
    </w:lvl>
    <w:lvl w:ilvl="6" w:tplc="18306680" w:tentative="1">
      <w:start w:val="1"/>
      <w:numFmt w:val="bullet"/>
      <w:lvlText w:val="•"/>
      <w:lvlJc w:val="left"/>
      <w:pPr>
        <w:tabs>
          <w:tab w:val="num" w:pos="5040"/>
        </w:tabs>
        <w:ind w:left="5040" w:hanging="360"/>
      </w:pPr>
      <w:rPr>
        <w:rFonts w:ascii="Arial" w:hAnsi="Arial" w:hint="default"/>
      </w:rPr>
    </w:lvl>
    <w:lvl w:ilvl="7" w:tplc="98C409D2" w:tentative="1">
      <w:start w:val="1"/>
      <w:numFmt w:val="bullet"/>
      <w:lvlText w:val="•"/>
      <w:lvlJc w:val="left"/>
      <w:pPr>
        <w:tabs>
          <w:tab w:val="num" w:pos="5760"/>
        </w:tabs>
        <w:ind w:left="5760" w:hanging="360"/>
      </w:pPr>
      <w:rPr>
        <w:rFonts w:ascii="Arial" w:hAnsi="Arial" w:hint="default"/>
      </w:rPr>
    </w:lvl>
    <w:lvl w:ilvl="8" w:tplc="24705BA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DD318EF"/>
    <w:multiLevelType w:val="hybridMultilevel"/>
    <w:tmpl w:val="83CC8B00"/>
    <w:lvl w:ilvl="0" w:tplc="3464503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0739F6"/>
    <w:multiLevelType w:val="hybridMultilevel"/>
    <w:tmpl w:val="BEF07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105AF9"/>
    <w:multiLevelType w:val="hybridMultilevel"/>
    <w:tmpl w:val="0AA80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4426A8"/>
    <w:multiLevelType w:val="hybridMultilevel"/>
    <w:tmpl w:val="7178A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5D23C1"/>
    <w:multiLevelType w:val="multilevel"/>
    <w:tmpl w:val="9A66C528"/>
    <w:lvl w:ilvl="0">
      <w:start w:val="2"/>
      <w:numFmt w:val="decimal"/>
      <w:lvlText w:val="%1."/>
      <w:lvlJc w:val="left"/>
      <w:pPr>
        <w:ind w:left="720" w:hanging="360"/>
      </w:pPr>
    </w:lvl>
    <w:lvl w:ilvl="1">
      <w:start w:val="1"/>
      <w:numFmt w:val="lowerLetter"/>
      <w:lvlText w:val="%2."/>
      <w:lvlJc w:val="left"/>
      <w:pPr>
        <w:ind w:left="1440" w:hanging="360"/>
      </w:p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DC65A77"/>
    <w:multiLevelType w:val="hybridMultilevel"/>
    <w:tmpl w:val="8720533A"/>
    <w:lvl w:ilvl="0" w:tplc="5E7ACE94">
      <w:start w:val="1"/>
      <w:numFmt w:val="bullet"/>
      <w:lvlText w:val="-"/>
      <w:lvlJc w:val="left"/>
      <w:pPr>
        <w:tabs>
          <w:tab w:val="num" w:pos="720"/>
        </w:tabs>
        <w:ind w:left="720" w:hanging="360"/>
      </w:pPr>
      <w:rPr>
        <w:rFonts w:ascii="Times New Roman" w:hAnsi="Times New Roman" w:hint="default"/>
      </w:rPr>
    </w:lvl>
    <w:lvl w:ilvl="1" w:tplc="A5ECFE86" w:tentative="1">
      <w:start w:val="1"/>
      <w:numFmt w:val="bullet"/>
      <w:lvlText w:val="-"/>
      <w:lvlJc w:val="left"/>
      <w:pPr>
        <w:tabs>
          <w:tab w:val="num" w:pos="1440"/>
        </w:tabs>
        <w:ind w:left="1440" w:hanging="360"/>
      </w:pPr>
      <w:rPr>
        <w:rFonts w:ascii="Times New Roman" w:hAnsi="Times New Roman" w:hint="default"/>
      </w:rPr>
    </w:lvl>
    <w:lvl w:ilvl="2" w:tplc="0E26160A" w:tentative="1">
      <w:start w:val="1"/>
      <w:numFmt w:val="bullet"/>
      <w:lvlText w:val="-"/>
      <w:lvlJc w:val="left"/>
      <w:pPr>
        <w:tabs>
          <w:tab w:val="num" w:pos="2160"/>
        </w:tabs>
        <w:ind w:left="2160" w:hanging="360"/>
      </w:pPr>
      <w:rPr>
        <w:rFonts w:ascii="Times New Roman" w:hAnsi="Times New Roman" w:hint="default"/>
      </w:rPr>
    </w:lvl>
    <w:lvl w:ilvl="3" w:tplc="EF0EB626" w:tentative="1">
      <w:start w:val="1"/>
      <w:numFmt w:val="bullet"/>
      <w:lvlText w:val="-"/>
      <w:lvlJc w:val="left"/>
      <w:pPr>
        <w:tabs>
          <w:tab w:val="num" w:pos="2880"/>
        </w:tabs>
        <w:ind w:left="2880" w:hanging="360"/>
      </w:pPr>
      <w:rPr>
        <w:rFonts w:ascii="Times New Roman" w:hAnsi="Times New Roman" w:hint="default"/>
      </w:rPr>
    </w:lvl>
    <w:lvl w:ilvl="4" w:tplc="868C32E2" w:tentative="1">
      <w:start w:val="1"/>
      <w:numFmt w:val="bullet"/>
      <w:lvlText w:val="-"/>
      <w:lvlJc w:val="left"/>
      <w:pPr>
        <w:tabs>
          <w:tab w:val="num" w:pos="3600"/>
        </w:tabs>
        <w:ind w:left="3600" w:hanging="360"/>
      </w:pPr>
      <w:rPr>
        <w:rFonts w:ascii="Times New Roman" w:hAnsi="Times New Roman" w:hint="default"/>
      </w:rPr>
    </w:lvl>
    <w:lvl w:ilvl="5" w:tplc="89D8C48C" w:tentative="1">
      <w:start w:val="1"/>
      <w:numFmt w:val="bullet"/>
      <w:lvlText w:val="-"/>
      <w:lvlJc w:val="left"/>
      <w:pPr>
        <w:tabs>
          <w:tab w:val="num" w:pos="4320"/>
        </w:tabs>
        <w:ind w:left="4320" w:hanging="360"/>
      </w:pPr>
      <w:rPr>
        <w:rFonts w:ascii="Times New Roman" w:hAnsi="Times New Roman" w:hint="default"/>
      </w:rPr>
    </w:lvl>
    <w:lvl w:ilvl="6" w:tplc="CE08911E" w:tentative="1">
      <w:start w:val="1"/>
      <w:numFmt w:val="bullet"/>
      <w:lvlText w:val="-"/>
      <w:lvlJc w:val="left"/>
      <w:pPr>
        <w:tabs>
          <w:tab w:val="num" w:pos="5040"/>
        </w:tabs>
        <w:ind w:left="5040" w:hanging="360"/>
      </w:pPr>
      <w:rPr>
        <w:rFonts w:ascii="Times New Roman" w:hAnsi="Times New Roman" w:hint="default"/>
      </w:rPr>
    </w:lvl>
    <w:lvl w:ilvl="7" w:tplc="A390787C" w:tentative="1">
      <w:start w:val="1"/>
      <w:numFmt w:val="bullet"/>
      <w:lvlText w:val="-"/>
      <w:lvlJc w:val="left"/>
      <w:pPr>
        <w:tabs>
          <w:tab w:val="num" w:pos="5760"/>
        </w:tabs>
        <w:ind w:left="5760" w:hanging="360"/>
      </w:pPr>
      <w:rPr>
        <w:rFonts w:ascii="Times New Roman" w:hAnsi="Times New Roman" w:hint="default"/>
      </w:rPr>
    </w:lvl>
    <w:lvl w:ilvl="8" w:tplc="B9F4533C"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2188174F"/>
    <w:multiLevelType w:val="hybridMultilevel"/>
    <w:tmpl w:val="BECACBB8"/>
    <w:lvl w:ilvl="0" w:tplc="05EECE0A">
      <w:start w:val="1"/>
      <w:numFmt w:val="decimal"/>
      <w:lvlText w:val="%1."/>
      <w:lvlJc w:val="left"/>
      <w:pPr>
        <w:tabs>
          <w:tab w:val="num" w:pos="720"/>
        </w:tabs>
        <w:ind w:left="720" w:hanging="360"/>
      </w:pPr>
    </w:lvl>
    <w:lvl w:ilvl="1" w:tplc="E78A1F60" w:tentative="1">
      <w:start w:val="1"/>
      <w:numFmt w:val="decimal"/>
      <w:lvlText w:val="%2."/>
      <w:lvlJc w:val="left"/>
      <w:pPr>
        <w:tabs>
          <w:tab w:val="num" w:pos="1440"/>
        </w:tabs>
        <w:ind w:left="1440" w:hanging="360"/>
      </w:pPr>
    </w:lvl>
    <w:lvl w:ilvl="2" w:tplc="30AA4BD8" w:tentative="1">
      <w:start w:val="1"/>
      <w:numFmt w:val="decimal"/>
      <w:lvlText w:val="%3."/>
      <w:lvlJc w:val="left"/>
      <w:pPr>
        <w:tabs>
          <w:tab w:val="num" w:pos="2160"/>
        </w:tabs>
        <w:ind w:left="2160" w:hanging="360"/>
      </w:pPr>
    </w:lvl>
    <w:lvl w:ilvl="3" w:tplc="1390D386" w:tentative="1">
      <w:start w:val="1"/>
      <w:numFmt w:val="decimal"/>
      <w:lvlText w:val="%4."/>
      <w:lvlJc w:val="left"/>
      <w:pPr>
        <w:tabs>
          <w:tab w:val="num" w:pos="2880"/>
        </w:tabs>
        <w:ind w:left="2880" w:hanging="360"/>
      </w:pPr>
    </w:lvl>
    <w:lvl w:ilvl="4" w:tplc="3C0864B8" w:tentative="1">
      <w:start w:val="1"/>
      <w:numFmt w:val="decimal"/>
      <w:lvlText w:val="%5."/>
      <w:lvlJc w:val="left"/>
      <w:pPr>
        <w:tabs>
          <w:tab w:val="num" w:pos="3600"/>
        </w:tabs>
        <w:ind w:left="3600" w:hanging="360"/>
      </w:pPr>
    </w:lvl>
    <w:lvl w:ilvl="5" w:tplc="7778BD18" w:tentative="1">
      <w:start w:val="1"/>
      <w:numFmt w:val="decimal"/>
      <w:lvlText w:val="%6."/>
      <w:lvlJc w:val="left"/>
      <w:pPr>
        <w:tabs>
          <w:tab w:val="num" w:pos="4320"/>
        </w:tabs>
        <w:ind w:left="4320" w:hanging="360"/>
      </w:pPr>
    </w:lvl>
    <w:lvl w:ilvl="6" w:tplc="C06CA2E6" w:tentative="1">
      <w:start w:val="1"/>
      <w:numFmt w:val="decimal"/>
      <w:lvlText w:val="%7."/>
      <w:lvlJc w:val="left"/>
      <w:pPr>
        <w:tabs>
          <w:tab w:val="num" w:pos="5040"/>
        </w:tabs>
        <w:ind w:left="5040" w:hanging="360"/>
      </w:pPr>
    </w:lvl>
    <w:lvl w:ilvl="7" w:tplc="DD186DAC" w:tentative="1">
      <w:start w:val="1"/>
      <w:numFmt w:val="decimal"/>
      <w:lvlText w:val="%8."/>
      <w:lvlJc w:val="left"/>
      <w:pPr>
        <w:tabs>
          <w:tab w:val="num" w:pos="5760"/>
        </w:tabs>
        <w:ind w:left="5760" w:hanging="360"/>
      </w:pPr>
    </w:lvl>
    <w:lvl w:ilvl="8" w:tplc="DE365E78" w:tentative="1">
      <w:start w:val="1"/>
      <w:numFmt w:val="decimal"/>
      <w:lvlText w:val="%9."/>
      <w:lvlJc w:val="left"/>
      <w:pPr>
        <w:tabs>
          <w:tab w:val="num" w:pos="6480"/>
        </w:tabs>
        <w:ind w:left="6480" w:hanging="360"/>
      </w:pPr>
    </w:lvl>
  </w:abstractNum>
  <w:abstractNum w:abstractNumId="14" w15:restartNumberingAfterBreak="0">
    <w:nsid w:val="23693D1A"/>
    <w:multiLevelType w:val="hybridMultilevel"/>
    <w:tmpl w:val="85302A38"/>
    <w:lvl w:ilvl="0" w:tplc="224E6D32">
      <w:start w:val="1"/>
      <w:numFmt w:val="bullet"/>
      <w:lvlText w:val="-"/>
      <w:lvlJc w:val="left"/>
      <w:pPr>
        <w:tabs>
          <w:tab w:val="num" w:pos="720"/>
        </w:tabs>
        <w:ind w:left="720" w:hanging="360"/>
      </w:pPr>
      <w:rPr>
        <w:rFonts w:ascii="Times New Roman" w:hAnsi="Times New Roman" w:hint="default"/>
      </w:rPr>
    </w:lvl>
    <w:lvl w:ilvl="1" w:tplc="90D6ED6C" w:tentative="1">
      <w:start w:val="1"/>
      <w:numFmt w:val="bullet"/>
      <w:lvlText w:val="-"/>
      <w:lvlJc w:val="left"/>
      <w:pPr>
        <w:tabs>
          <w:tab w:val="num" w:pos="1440"/>
        </w:tabs>
        <w:ind w:left="1440" w:hanging="360"/>
      </w:pPr>
      <w:rPr>
        <w:rFonts w:ascii="Times New Roman" w:hAnsi="Times New Roman" w:hint="default"/>
      </w:rPr>
    </w:lvl>
    <w:lvl w:ilvl="2" w:tplc="EBF83978" w:tentative="1">
      <w:start w:val="1"/>
      <w:numFmt w:val="bullet"/>
      <w:lvlText w:val="-"/>
      <w:lvlJc w:val="left"/>
      <w:pPr>
        <w:tabs>
          <w:tab w:val="num" w:pos="2160"/>
        </w:tabs>
        <w:ind w:left="2160" w:hanging="360"/>
      </w:pPr>
      <w:rPr>
        <w:rFonts w:ascii="Times New Roman" w:hAnsi="Times New Roman" w:hint="default"/>
      </w:rPr>
    </w:lvl>
    <w:lvl w:ilvl="3" w:tplc="14625290" w:tentative="1">
      <w:start w:val="1"/>
      <w:numFmt w:val="bullet"/>
      <w:lvlText w:val="-"/>
      <w:lvlJc w:val="left"/>
      <w:pPr>
        <w:tabs>
          <w:tab w:val="num" w:pos="2880"/>
        </w:tabs>
        <w:ind w:left="2880" w:hanging="360"/>
      </w:pPr>
      <w:rPr>
        <w:rFonts w:ascii="Times New Roman" w:hAnsi="Times New Roman" w:hint="default"/>
      </w:rPr>
    </w:lvl>
    <w:lvl w:ilvl="4" w:tplc="E6BA116C" w:tentative="1">
      <w:start w:val="1"/>
      <w:numFmt w:val="bullet"/>
      <w:lvlText w:val="-"/>
      <w:lvlJc w:val="left"/>
      <w:pPr>
        <w:tabs>
          <w:tab w:val="num" w:pos="3600"/>
        </w:tabs>
        <w:ind w:left="3600" w:hanging="360"/>
      </w:pPr>
      <w:rPr>
        <w:rFonts w:ascii="Times New Roman" w:hAnsi="Times New Roman" w:hint="default"/>
      </w:rPr>
    </w:lvl>
    <w:lvl w:ilvl="5" w:tplc="D0423522" w:tentative="1">
      <w:start w:val="1"/>
      <w:numFmt w:val="bullet"/>
      <w:lvlText w:val="-"/>
      <w:lvlJc w:val="left"/>
      <w:pPr>
        <w:tabs>
          <w:tab w:val="num" w:pos="4320"/>
        </w:tabs>
        <w:ind w:left="4320" w:hanging="360"/>
      </w:pPr>
      <w:rPr>
        <w:rFonts w:ascii="Times New Roman" w:hAnsi="Times New Roman" w:hint="default"/>
      </w:rPr>
    </w:lvl>
    <w:lvl w:ilvl="6" w:tplc="C8AAC7E0" w:tentative="1">
      <w:start w:val="1"/>
      <w:numFmt w:val="bullet"/>
      <w:lvlText w:val="-"/>
      <w:lvlJc w:val="left"/>
      <w:pPr>
        <w:tabs>
          <w:tab w:val="num" w:pos="5040"/>
        </w:tabs>
        <w:ind w:left="5040" w:hanging="360"/>
      </w:pPr>
      <w:rPr>
        <w:rFonts w:ascii="Times New Roman" w:hAnsi="Times New Roman" w:hint="default"/>
      </w:rPr>
    </w:lvl>
    <w:lvl w:ilvl="7" w:tplc="55EEF364" w:tentative="1">
      <w:start w:val="1"/>
      <w:numFmt w:val="bullet"/>
      <w:lvlText w:val="-"/>
      <w:lvlJc w:val="left"/>
      <w:pPr>
        <w:tabs>
          <w:tab w:val="num" w:pos="5760"/>
        </w:tabs>
        <w:ind w:left="5760" w:hanging="360"/>
      </w:pPr>
      <w:rPr>
        <w:rFonts w:ascii="Times New Roman" w:hAnsi="Times New Roman" w:hint="default"/>
      </w:rPr>
    </w:lvl>
    <w:lvl w:ilvl="8" w:tplc="D930BDD8"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25A31149"/>
    <w:multiLevelType w:val="hybridMultilevel"/>
    <w:tmpl w:val="BECACBB8"/>
    <w:lvl w:ilvl="0" w:tplc="05EECE0A">
      <w:start w:val="1"/>
      <w:numFmt w:val="decimal"/>
      <w:lvlText w:val="%1."/>
      <w:lvlJc w:val="left"/>
      <w:pPr>
        <w:tabs>
          <w:tab w:val="num" w:pos="720"/>
        </w:tabs>
        <w:ind w:left="720" w:hanging="360"/>
      </w:pPr>
    </w:lvl>
    <w:lvl w:ilvl="1" w:tplc="E78A1F60" w:tentative="1">
      <w:start w:val="1"/>
      <w:numFmt w:val="decimal"/>
      <w:lvlText w:val="%2."/>
      <w:lvlJc w:val="left"/>
      <w:pPr>
        <w:tabs>
          <w:tab w:val="num" w:pos="1440"/>
        </w:tabs>
        <w:ind w:left="1440" w:hanging="360"/>
      </w:pPr>
    </w:lvl>
    <w:lvl w:ilvl="2" w:tplc="30AA4BD8" w:tentative="1">
      <w:start w:val="1"/>
      <w:numFmt w:val="decimal"/>
      <w:lvlText w:val="%3."/>
      <w:lvlJc w:val="left"/>
      <w:pPr>
        <w:tabs>
          <w:tab w:val="num" w:pos="2160"/>
        </w:tabs>
        <w:ind w:left="2160" w:hanging="360"/>
      </w:pPr>
    </w:lvl>
    <w:lvl w:ilvl="3" w:tplc="1390D386" w:tentative="1">
      <w:start w:val="1"/>
      <w:numFmt w:val="decimal"/>
      <w:lvlText w:val="%4."/>
      <w:lvlJc w:val="left"/>
      <w:pPr>
        <w:tabs>
          <w:tab w:val="num" w:pos="2880"/>
        </w:tabs>
        <w:ind w:left="2880" w:hanging="360"/>
      </w:pPr>
    </w:lvl>
    <w:lvl w:ilvl="4" w:tplc="3C0864B8" w:tentative="1">
      <w:start w:val="1"/>
      <w:numFmt w:val="decimal"/>
      <w:lvlText w:val="%5."/>
      <w:lvlJc w:val="left"/>
      <w:pPr>
        <w:tabs>
          <w:tab w:val="num" w:pos="3600"/>
        </w:tabs>
        <w:ind w:left="3600" w:hanging="360"/>
      </w:pPr>
    </w:lvl>
    <w:lvl w:ilvl="5" w:tplc="7778BD18" w:tentative="1">
      <w:start w:val="1"/>
      <w:numFmt w:val="decimal"/>
      <w:lvlText w:val="%6."/>
      <w:lvlJc w:val="left"/>
      <w:pPr>
        <w:tabs>
          <w:tab w:val="num" w:pos="4320"/>
        </w:tabs>
        <w:ind w:left="4320" w:hanging="360"/>
      </w:pPr>
    </w:lvl>
    <w:lvl w:ilvl="6" w:tplc="C06CA2E6" w:tentative="1">
      <w:start w:val="1"/>
      <w:numFmt w:val="decimal"/>
      <w:lvlText w:val="%7."/>
      <w:lvlJc w:val="left"/>
      <w:pPr>
        <w:tabs>
          <w:tab w:val="num" w:pos="5040"/>
        </w:tabs>
        <w:ind w:left="5040" w:hanging="360"/>
      </w:pPr>
    </w:lvl>
    <w:lvl w:ilvl="7" w:tplc="DD186DAC" w:tentative="1">
      <w:start w:val="1"/>
      <w:numFmt w:val="decimal"/>
      <w:lvlText w:val="%8."/>
      <w:lvlJc w:val="left"/>
      <w:pPr>
        <w:tabs>
          <w:tab w:val="num" w:pos="5760"/>
        </w:tabs>
        <w:ind w:left="5760" w:hanging="360"/>
      </w:pPr>
    </w:lvl>
    <w:lvl w:ilvl="8" w:tplc="DE365E78" w:tentative="1">
      <w:start w:val="1"/>
      <w:numFmt w:val="decimal"/>
      <w:lvlText w:val="%9."/>
      <w:lvlJc w:val="left"/>
      <w:pPr>
        <w:tabs>
          <w:tab w:val="num" w:pos="6480"/>
        </w:tabs>
        <w:ind w:left="6480" w:hanging="360"/>
      </w:pPr>
    </w:lvl>
  </w:abstractNum>
  <w:abstractNum w:abstractNumId="16" w15:restartNumberingAfterBreak="0">
    <w:nsid w:val="26530545"/>
    <w:multiLevelType w:val="multilevel"/>
    <w:tmpl w:val="C0FAC0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2B53581E"/>
    <w:multiLevelType w:val="hybridMultilevel"/>
    <w:tmpl w:val="5DD40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BE65A7"/>
    <w:multiLevelType w:val="hybridMultilevel"/>
    <w:tmpl w:val="19BA7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7B4B0F"/>
    <w:multiLevelType w:val="hybridMultilevel"/>
    <w:tmpl w:val="BECACBB8"/>
    <w:lvl w:ilvl="0" w:tplc="05EECE0A">
      <w:start w:val="1"/>
      <w:numFmt w:val="decimal"/>
      <w:lvlText w:val="%1."/>
      <w:lvlJc w:val="left"/>
      <w:pPr>
        <w:tabs>
          <w:tab w:val="num" w:pos="720"/>
        </w:tabs>
        <w:ind w:left="720" w:hanging="360"/>
      </w:pPr>
    </w:lvl>
    <w:lvl w:ilvl="1" w:tplc="E78A1F60" w:tentative="1">
      <w:start w:val="1"/>
      <w:numFmt w:val="decimal"/>
      <w:lvlText w:val="%2."/>
      <w:lvlJc w:val="left"/>
      <w:pPr>
        <w:tabs>
          <w:tab w:val="num" w:pos="1440"/>
        </w:tabs>
        <w:ind w:left="1440" w:hanging="360"/>
      </w:pPr>
    </w:lvl>
    <w:lvl w:ilvl="2" w:tplc="30AA4BD8" w:tentative="1">
      <w:start w:val="1"/>
      <w:numFmt w:val="decimal"/>
      <w:lvlText w:val="%3."/>
      <w:lvlJc w:val="left"/>
      <w:pPr>
        <w:tabs>
          <w:tab w:val="num" w:pos="2160"/>
        </w:tabs>
        <w:ind w:left="2160" w:hanging="360"/>
      </w:pPr>
    </w:lvl>
    <w:lvl w:ilvl="3" w:tplc="1390D386" w:tentative="1">
      <w:start w:val="1"/>
      <w:numFmt w:val="decimal"/>
      <w:lvlText w:val="%4."/>
      <w:lvlJc w:val="left"/>
      <w:pPr>
        <w:tabs>
          <w:tab w:val="num" w:pos="2880"/>
        </w:tabs>
        <w:ind w:left="2880" w:hanging="360"/>
      </w:pPr>
    </w:lvl>
    <w:lvl w:ilvl="4" w:tplc="3C0864B8" w:tentative="1">
      <w:start w:val="1"/>
      <w:numFmt w:val="decimal"/>
      <w:lvlText w:val="%5."/>
      <w:lvlJc w:val="left"/>
      <w:pPr>
        <w:tabs>
          <w:tab w:val="num" w:pos="3600"/>
        </w:tabs>
        <w:ind w:left="3600" w:hanging="360"/>
      </w:pPr>
    </w:lvl>
    <w:lvl w:ilvl="5" w:tplc="7778BD18" w:tentative="1">
      <w:start w:val="1"/>
      <w:numFmt w:val="decimal"/>
      <w:lvlText w:val="%6."/>
      <w:lvlJc w:val="left"/>
      <w:pPr>
        <w:tabs>
          <w:tab w:val="num" w:pos="4320"/>
        </w:tabs>
        <w:ind w:left="4320" w:hanging="360"/>
      </w:pPr>
    </w:lvl>
    <w:lvl w:ilvl="6" w:tplc="C06CA2E6" w:tentative="1">
      <w:start w:val="1"/>
      <w:numFmt w:val="decimal"/>
      <w:lvlText w:val="%7."/>
      <w:lvlJc w:val="left"/>
      <w:pPr>
        <w:tabs>
          <w:tab w:val="num" w:pos="5040"/>
        </w:tabs>
        <w:ind w:left="5040" w:hanging="360"/>
      </w:pPr>
    </w:lvl>
    <w:lvl w:ilvl="7" w:tplc="DD186DAC" w:tentative="1">
      <w:start w:val="1"/>
      <w:numFmt w:val="decimal"/>
      <w:lvlText w:val="%8."/>
      <w:lvlJc w:val="left"/>
      <w:pPr>
        <w:tabs>
          <w:tab w:val="num" w:pos="5760"/>
        </w:tabs>
        <w:ind w:left="5760" w:hanging="360"/>
      </w:pPr>
    </w:lvl>
    <w:lvl w:ilvl="8" w:tplc="DE365E78" w:tentative="1">
      <w:start w:val="1"/>
      <w:numFmt w:val="decimal"/>
      <w:lvlText w:val="%9."/>
      <w:lvlJc w:val="left"/>
      <w:pPr>
        <w:tabs>
          <w:tab w:val="num" w:pos="6480"/>
        </w:tabs>
        <w:ind w:left="6480" w:hanging="360"/>
      </w:pPr>
    </w:lvl>
  </w:abstractNum>
  <w:abstractNum w:abstractNumId="20" w15:restartNumberingAfterBreak="0">
    <w:nsid w:val="427959C9"/>
    <w:multiLevelType w:val="hybridMultilevel"/>
    <w:tmpl w:val="5C0A8628"/>
    <w:lvl w:ilvl="0" w:tplc="32A4066A">
      <w:start w:val="1"/>
      <w:numFmt w:val="bullet"/>
      <w:lvlText w:val="•"/>
      <w:lvlJc w:val="left"/>
      <w:pPr>
        <w:tabs>
          <w:tab w:val="num" w:pos="720"/>
        </w:tabs>
        <w:ind w:left="720" w:hanging="360"/>
      </w:pPr>
      <w:rPr>
        <w:rFonts w:ascii="Arial" w:hAnsi="Arial" w:hint="default"/>
      </w:rPr>
    </w:lvl>
    <w:lvl w:ilvl="1" w:tplc="81EE2E12" w:tentative="1">
      <w:start w:val="1"/>
      <w:numFmt w:val="bullet"/>
      <w:lvlText w:val="•"/>
      <w:lvlJc w:val="left"/>
      <w:pPr>
        <w:tabs>
          <w:tab w:val="num" w:pos="1440"/>
        </w:tabs>
        <w:ind w:left="1440" w:hanging="360"/>
      </w:pPr>
      <w:rPr>
        <w:rFonts w:ascii="Arial" w:hAnsi="Arial" w:hint="default"/>
      </w:rPr>
    </w:lvl>
    <w:lvl w:ilvl="2" w:tplc="DFCE68BC" w:tentative="1">
      <w:start w:val="1"/>
      <w:numFmt w:val="bullet"/>
      <w:lvlText w:val="•"/>
      <w:lvlJc w:val="left"/>
      <w:pPr>
        <w:tabs>
          <w:tab w:val="num" w:pos="2160"/>
        </w:tabs>
        <w:ind w:left="2160" w:hanging="360"/>
      </w:pPr>
      <w:rPr>
        <w:rFonts w:ascii="Arial" w:hAnsi="Arial" w:hint="default"/>
      </w:rPr>
    </w:lvl>
    <w:lvl w:ilvl="3" w:tplc="6EEE02E6" w:tentative="1">
      <w:start w:val="1"/>
      <w:numFmt w:val="bullet"/>
      <w:lvlText w:val="•"/>
      <w:lvlJc w:val="left"/>
      <w:pPr>
        <w:tabs>
          <w:tab w:val="num" w:pos="2880"/>
        </w:tabs>
        <w:ind w:left="2880" w:hanging="360"/>
      </w:pPr>
      <w:rPr>
        <w:rFonts w:ascii="Arial" w:hAnsi="Arial" w:hint="default"/>
      </w:rPr>
    </w:lvl>
    <w:lvl w:ilvl="4" w:tplc="88FEE52E" w:tentative="1">
      <w:start w:val="1"/>
      <w:numFmt w:val="bullet"/>
      <w:lvlText w:val="•"/>
      <w:lvlJc w:val="left"/>
      <w:pPr>
        <w:tabs>
          <w:tab w:val="num" w:pos="3600"/>
        </w:tabs>
        <w:ind w:left="3600" w:hanging="360"/>
      </w:pPr>
      <w:rPr>
        <w:rFonts w:ascii="Arial" w:hAnsi="Arial" w:hint="default"/>
      </w:rPr>
    </w:lvl>
    <w:lvl w:ilvl="5" w:tplc="C352DC24" w:tentative="1">
      <w:start w:val="1"/>
      <w:numFmt w:val="bullet"/>
      <w:lvlText w:val="•"/>
      <w:lvlJc w:val="left"/>
      <w:pPr>
        <w:tabs>
          <w:tab w:val="num" w:pos="4320"/>
        </w:tabs>
        <w:ind w:left="4320" w:hanging="360"/>
      </w:pPr>
      <w:rPr>
        <w:rFonts w:ascii="Arial" w:hAnsi="Arial" w:hint="default"/>
      </w:rPr>
    </w:lvl>
    <w:lvl w:ilvl="6" w:tplc="08DE9242" w:tentative="1">
      <w:start w:val="1"/>
      <w:numFmt w:val="bullet"/>
      <w:lvlText w:val="•"/>
      <w:lvlJc w:val="left"/>
      <w:pPr>
        <w:tabs>
          <w:tab w:val="num" w:pos="5040"/>
        </w:tabs>
        <w:ind w:left="5040" w:hanging="360"/>
      </w:pPr>
      <w:rPr>
        <w:rFonts w:ascii="Arial" w:hAnsi="Arial" w:hint="default"/>
      </w:rPr>
    </w:lvl>
    <w:lvl w:ilvl="7" w:tplc="7C1A6926" w:tentative="1">
      <w:start w:val="1"/>
      <w:numFmt w:val="bullet"/>
      <w:lvlText w:val="•"/>
      <w:lvlJc w:val="left"/>
      <w:pPr>
        <w:tabs>
          <w:tab w:val="num" w:pos="5760"/>
        </w:tabs>
        <w:ind w:left="5760" w:hanging="360"/>
      </w:pPr>
      <w:rPr>
        <w:rFonts w:ascii="Arial" w:hAnsi="Arial" w:hint="default"/>
      </w:rPr>
    </w:lvl>
    <w:lvl w:ilvl="8" w:tplc="578AA5B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29106CB"/>
    <w:multiLevelType w:val="multilevel"/>
    <w:tmpl w:val="C0FAC0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46740421"/>
    <w:multiLevelType w:val="hybridMultilevel"/>
    <w:tmpl w:val="3056B4EC"/>
    <w:lvl w:ilvl="0" w:tplc="3464503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9649D3"/>
    <w:multiLevelType w:val="multilevel"/>
    <w:tmpl w:val="C0FAC0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4A833D75"/>
    <w:multiLevelType w:val="hybridMultilevel"/>
    <w:tmpl w:val="C7D84406"/>
    <w:lvl w:ilvl="0" w:tplc="05EA395E">
      <w:start w:val="1"/>
      <w:numFmt w:val="bullet"/>
      <w:lvlText w:val="-"/>
      <w:lvlJc w:val="left"/>
      <w:pPr>
        <w:tabs>
          <w:tab w:val="num" w:pos="720"/>
        </w:tabs>
        <w:ind w:left="720" w:hanging="360"/>
      </w:pPr>
      <w:rPr>
        <w:rFonts w:ascii="Times New Roman" w:hAnsi="Times New Roman" w:hint="default"/>
      </w:rPr>
    </w:lvl>
    <w:lvl w:ilvl="1" w:tplc="46D024E4" w:tentative="1">
      <w:start w:val="1"/>
      <w:numFmt w:val="bullet"/>
      <w:lvlText w:val="-"/>
      <w:lvlJc w:val="left"/>
      <w:pPr>
        <w:tabs>
          <w:tab w:val="num" w:pos="1440"/>
        </w:tabs>
        <w:ind w:left="1440" w:hanging="360"/>
      </w:pPr>
      <w:rPr>
        <w:rFonts w:ascii="Times New Roman" w:hAnsi="Times New Roman" w:hint="default"/>
      </w:rPr>
    </w:lvl>
    <w:lvl w:ilvl="2" w:tplc="89E239C0" w:tentative="1">
      <w:start w:val="1"/>
      <w:numFmt w:val="bullet"/>
      <w:lvlText w:val="-"/>
      <w:lvlJc w:val="left"/>
      <w:pPr>
        <w:tabs>
          <w:tab w:val="num" w:pos="2160"/>
        </w:tabs>
        <w:ind w:left="2160" w:hanging="360"/>
      </w:pPr>
      <w:rPr>
        <w:rFonts w:ascii="Times New Roman" w:hAnsi="Times New Roman" w:hint="default"/>
      </w:rPr>
    </w:lvl>
    <w:lvl w:ilvl="3" w:tplc="F9749D6C" w:tentative="1">
      <w:start w:val="1"/>
      <w:numFmt w:val="bullet"/>
      <w:lvlText w:val="-"/>
      <w:lvlJc w:val="left"/>
      <w:pPr>
        <w:tabs>
          <w:tab w:val="num" w:pos="2880"/>
        </w:tabs>
        <w:ind w:left="2880" w:hanging="360"/>
      </w:pPr>
      <w:rPr>
        <w:rFonts w:ascii="Times New Roman" w:hAnsi="Times New Roman" w:hint="default"/>
      </w:rPr>
    </w:lvl>
    <w:lvl w:ilvl="4" w:tplc="C06A271A" w:tentative="1">
      <w:start w:val="1"/>
      <w:numFmt w:val="bullet"/>
      <w:lvlText w:val="-"/>
      <w:lvlJc w:val="left"/>
      <w:pPr>
        <w:tabs>
          <w:tab w:val="num" w:pos="3600"/>
        </w:tabs>
        <w:ind w:left="3600" w:hanging="360"/>
      </w:pPr>
      <w:rPr>
        <w:rFonts w:ascii="Times New Roman" w:hAnsi="Times New Roman" w:hint="default"/>
      </w:rPr>
    </w:lvl>
    <w:lvl w:ilvl="5" w:tplc="6FFEF7C4" w:tentative="1">
      <w:start w:val="1"/>
      <w:numFmt w:val="bullet"/>
      <w:lvlText w:val="-"/>
      <w:lvlJc w:val="left"/>
      <w:pPr>
        <w:tabs>
          <w:tab w:val="num" w:pos="4320"/>
        </w:tabs>
        <w:ind w:left="4320" w:hanging="360"/>
      </w:pPr>
      <w:rPr>
        <w:rFonts w:ascii="Times New Roman" w:hAnsi="Times New Roman" w:hint="default"/>
      </w:rPr>
    </w:lvl>
    <w:lvl w:ilvl="6" w:tplc="DD047FE4" w:tentative="1">
      <w:start w:val="1"/>
      <w:numFmt w:val="bullet"/>
      <w:lvlText w:val="-"/>
      <w:lvlJc w:val="left"/>
      <w:pPr>
        <w:tabs>
          <w:tab w:val="num" w:pos="5040"/>
        </w:tabs>
        <w:ind w:left="5040" w:hanging="360"/>
      </w:pPr>
      <w:rPr>
        <w:rFonts w:ascii="Times New Roman" w:hAnsi="Times New Roman" w:hint="default"/>
      </w:rPr>
    </w:lvl>
    <w:lvl w:ilvl="7" w:tplc="C7F6C578" w:tentative="1">
      <w:start w:val="1"/>
      <w:numFmt w:val="bullet"/>
      <w:lvlText w:val="-"/>
      <w:lvlJc w:val="left"/>
      <w:pPr>
        <w:tabs>
          <w:tab w:val="num" w:pos="5760"/>
        </w:tabs>
        <w:ind w:left="5760" w:hanging="360"/>
      </w:pPr>
      <w:rPr>
        <w:rFonts w:ascii="Times New Roman" w:hAnsi="Times New Roman" w:hint="default"/>
      </w:rPr>
    </w:lvl>
    <w:lvl w:ilvl="8" w:tplc="0242105A"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4CC9032B"/>
    <w:multiLevelType w:val="hybridMultilevel"/>
    <w:tmpl w:val="8B9EC8FE"/>
    <w:lvl w:ilvl="0" w:tplc="2E5E2CE0">
      <w:start w:val="1"/>
      <w:numFmt w:val="bullet"/>
      <w:lvlText w:val="•"/>
      <w:lvlJc w:val="left"/>
      <w:pPr>
        <w:tabs>
          <w:tab w:val="num" w:pos="720"/>
        </w:tabs>
        <w:ind w:left="720" w:hanging="360"/>
      </w:pPr>
      <w:rPr>
        <w:rFonts w:ascii="Arial" w:hAnsi="Arial" w:hint="default"/>
      </w:rPr>
    </w:lvl>
    <w:lvl w:ilvl="1" w:tplc="E2429EB4" w:tentative="1">
      <w:start w:val="1"/>
      <w:numFmt w:val="bullet"/>
      <w:lvlText w:val="•"/>
      <w:lvlJc w:val="left"/>
      <w:pPr>
        <w:tabs>
          <w:tab w:val="num" w:pos="1440"/>
        </w:tabs>
        <w:ind w:left="1440" w:hanging="360"/>
      </w:pPr>
      <w:rPr>
        <w:rFonts w:ascii="Arial" w:hAnsi="Arial" w:hint="default"/>
      </w:rPr>
    </w:lvl>
    <w:lvl w:ilvl="2" w:tplc="DBE4349E" w:tentative="1">
      <w:start w:val="1"/>
      <w:numFmt w:val="bullet"/>
      <w:lvlText w:val="•"/>
      <w:lvlJc w:val="left"/>
      <w:pPr>
        <w:tabs>
          <w:tab w:val="num" w:pos="2160"/>
        </w:tabs>
        <w:ind w:left="2160" w:hanging="360"/>
      </w:pPr>
      <w:rPr>
        <w:rFonts w:ascii="Arial" w:hAnsi="Arial" w:hint="default"/>
      </w:rPr>
    </w:lvl>
    <w:lvl w:ilvl="3" w:tplc="0A8AAECE" w:tentative="1">
      <w:start w:val="1"/>
      <w:numFmt w:val="bullet"/>
      <w:lvlText w:val="•"/>
      <w:lvlJc w:val="left"/>
      <w:pPr>
        <w:tabs>
          <w:tab w:val="num" w:pos="2880"/>
        </w:tabs>
        <w:ind w:left="2880" w:hanging="360"/>
      </w:pPr>
      <w:rPr>
        <w:rFonts w:ascii="Arial" w:hAnsi="Arial" w:hint="default"/>
      </w:rPr>
    </w:lvl>
    <w:lvl w:ilvl="4" w:tplc="B8F891DE" w:tentative="1">
      <w:start w:val="1"/>
      <w:numFmt w:val="bullet"/>
      <w:lvlText w:val="•"/>
      <w:lvlJc w:val="left"/>
      <w:pPr>
        <w:tabs>
          <w:tab w:val="num" w:pos="3600"/>
        </w:tabs>
        <w:ind w:left="3600" w:hanging="360"/>
      </w:pPr>
      <w:rPr>
        <w:rFonts w:ascii="Arial" w:hAnsi="Arial" w:hint="default"/>
      </w:rPr>
    </w:lvl>
    <w:lvl w:ilvl="5" w:tplc="6EE8366A" w:tentative="1">
      <w:start w:val="1"/>
      <w:numFmt w:val="bullet"/>
      <w:lvlText w:val="•"/>
      <w:lvlJc w:val="left"/>
      <w:pPr>
        <w:tabs>
          <w:tab w:val="num" w:pos="4320"/>
        </w:tabs>
        <w:ind w:left="4320" w:hanging="360"/>
      </w:pPr>
      <w:rPr>
        <w:rFonts w:ascii="Arial" w:hAnsi="Arial" w:hint="default"/>
      </w:rPr>
    </w:lvl>
    <w:lvl w:ilvl="6" w:tplc="EA2AE3B6" w:tentative="1">
      <w:start w:val="1"/>
      <w:numFmt w:val="bullet"/>
      <w:lvlText w:val="•"/>
      <w:lvlJc w:val="left"/>
      <w:pPr>
        <w:tabs>
          <w:tab w:val="num" w:pos="5040"/>
        </w:tabs>
        <w:ind w:left="5040" w:hanging="360"/>
      </w:pPr>
      <w:rPr>
        <w:rFonts w:ascii="Arial" w:hAnsi="Arial" w:hint="default"/>
      </w:rPr>
    </w:lvl>
    <w:lvl w:ilvl="7" w:tplc="5AF4C1EC" w:tentative="1">
      <w:start w:val="1"/>
      <w:numFmt w:val="bullet"/>
      <w:lvlText w:val="•"/>
      <w:lvlJc w:val="left"/>
      <w:pPr>
        <w:tabs>
          <w:tab w:val="num" w:pos="5760"/>
        </w:tabs>
        <w:ind w:left="5760" w:hanging="360"/>
      </w:pPr>
      <w:rPr>
        <w:rFonts w:ascii="Arial" w:hAnsi="Arial" w:hint="default"/>
      </w:rPr>
    </w:lvl>
    <w:lvl w:ilvl="8" w:tplc="3356B5C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D9C30F9"/>
    <w:multiLevelType w:val="multilevel"/>
    <w:tmpl w:val="C0FAC0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4E194CCF"/>
    <w:multiLevelType w:val="hybridMultilevel"/>
    <w:tmpl w:val="B1F23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E222EF4"/>
    <w:multiLevelType w:val="hybridMultilevel"/>
    <w:tmpl w:val="F154DCE4"/>
    <w:lvl w:ilvl="0" w:tplc="B30EB93C">
      <w:start w:val="1"/>
      <w:numFmt w:val="bullet"/>
      <w:lvlText w:val="•"/>
      <w:lvlJc w:val="left"/>
      <w:pPr>
        <w:tabs>
          <w:tab w:val="num" w:pos="720"/>
        </w:tabs>
        <w:ind w:left="720" w:hanging="360"/>
      </w:pPr>
      <w:rPr>
        <w:rFonts w:ascii="Arial" w:hAnsi="Arial" w:hint="default"/>
      </w:rPr>
    </w:lvl>
    <w:lvl w:ilvl="1" w:tplc="C2FA6D56" w:tentative="1">
      <w:start w:val="1"/>
      <w:numFmt w:val="bullet"/>
      <w:lvlText w:val="•"/>
      <w:lvlJc w:val="left"/>
      <w:pPr>
        <w:tabs>
          <w:tab w:val="num" w:pos="1440"/>
        </w:tabs>
        <w:ind w:left="1440" w:hanging="360"/>
      </w:pPr>
      <w:rPr>
        <w:rFonts w:ascii="Arial" w:hAnsi="Arial" w:hint="default"/>
      </w:rPr>
    </w:lvl>
    <w:lvl w:ilvl="2" w:tplc="D3286042" w:tentative="1">
      <w:start w:val="1"/>
      <w:numFmt w:val="bullet"/>
      <w:lvlText w:val="•"/>
      <w:lvlJc w:val="left"/>
      <w:pPr>
        <w:tabs>
          <w:tab w:val="num" w:pos="2160"/>
        </w:tabs>
        <w:ind w:left="2160" w:hanging="360"/>
      </w:pPr>
      <w:rPr>
        <w:rFonts w:ascii="Arial" w:hAnsi="Arial" w:hint="default"/>
      </w:rPr>
    </w:lvl>
    <w:lvl w:ilvl="3" w:tplc="5FA6D930" w:tentative="1">
      <w:start w:val="1"/>
      <w:numFmt w:val="bullet"/>
      <w:lvlText w:val="•"/>
      <w:lvlJc w:val="left"/>
      <w:pPr>
        <w:tabs>
          <w:tab w:val="num" w:pos="2880"/>
        </w:tabs>
        <w:ind w:left="2880" w:hanging="360"/>
      </w:pPr>
      <w:rPr>
        <w:rFonts w:ascii="Arial" w:hAnsi="Arial" w:hint="default"/>
      </w:rPr>
    </w:lvl>
    <w:lvl w:ilvl="4" w:tplc="93D4CB7A" w:tentative="1">
      <w:start w:val="1"/>
      <w:numFmt w:val="bullet"/>
      <w:lvlText w:val="•"/>
      <w:lvlJc w:val="left"/>
      <w:pPr>
        <w:tabs>
          <w:tab w:val="num" w:pos="3600"/>
        </w:tabs>
        <w:ind w:left="3600" w:hanging="360"/>
      </w:pPr>
      <w:rPr>
        <w:rFonts w:ascii="Arial" w:hAnsi="Arial" w:hint="default"/>
      </w:rPr>
    </w:lvl>
    <w:lvl w:ilvl="5" w:tplc="8FA8C870" w:tentative="1">
      <w:start w:val="1"/>
      <w:numFmt w:val="bullet"/>
      <w:lvlText w:val="•"/>
      <w:lvlJc w:val="left"/>
      <w:pPr>
        <w:tabs>
          <w:tab w:val="num" w:pos="4320"/>
        </w:tabs>
        <w:ind w:left="4320" w:hanging="360"/>
      </w:pPr>
      <w:rPr>
        <w:rFonts w:ascii="Arial" w:hAnsi="Arial" w:hint="default"/>
      </w:rPr>
    </w:lvl>
    <w:lvl w:ilvl="6" w:tplc="0D92F782" w:tentative="1">
      <w:start w:val="1"/>
      <w:numFmt w:val="bullet"/>
      <w:lvlText w:val="•"/>
      <w:lvlJc w:val="left"/>
      <w:pPr>
        <w:tabs>
          <w:tab w:val="num" w:pos="5040"/>
        </w:tabs>
        <w:ind w:left="5040" w:hanging="360"/>
      </w:pPr>
      <w:rPr>
        <w:rFonts w:ascii="Arial" w:hAnsi="Arial" w:hint="default"/>
      </w:rPr>
    </w:lvl>
    <w:lvl w:ilvl="7" w:tplc="D854891E" w:tentative="1">
      <w:start w:val="1"/>
      <w:numFmt w:val="bullet"/>
      <w:lvlText w:val="•"/>
      <w:lvlJc w:val="left"/>
      <w:pPr>
        <w:tabs>
          <w:tab w:val="num" w:pos="5760"/>
        </w:tabs>
        <w:ind w:left="5760" w:hanging="360"/>
      </w:pPr>
      <w:rPr>
        <w:rFonts w:ascii="Arial" w:hAnsi="Arial" w:hint="default"/>
      </w:rPr>
    </w:lvl>
    <w:lvl w:ilvl="8" w:tplc="A34AB668"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3773064"/>
    <w:multiLevelType w:val="hybridMultilevel"/>
    <w:tmpl w:val="6CEE467C"/>
    <w:lvl w:ilvl="0" w:tplc="7DFA58F0">
      <w:start w:val="1"/>
      <w:numFmt w:val="bullet"/>
      <w:lvlText w:val="•"/>
      <w:lvlJc w:val="left"/>
      <w:pPr>
        <w:tabs>
          <w:tab w:val="num" w:pos="720"/>
        </w:tabs>
        <w:ind w:left="720" w:hanging="360"/>
      </w:pPr>
      <w:rPr>
        <w:rFonts w:ascii="Arial" w:hAnsi="Arial" w:hint="default"/>
      </w:rPr>
    </w:lvl>
    <w:lvl w:ilvl="1" w:tplc="823A7C06" w:tentative="1">
      <w:start w:val="1"/>
      <w:numFmt w:val="bullet"/>
      <w:lvlText w:val="•"/>
      <w:lvlJc w:val="left"/>
      <w:pPr>
        <w:tabs>
          <w:tab w:val="num" w:pos="1440"/>
        </w:tabs>
        <w:ind w:left="1440" w:hanging="360"/>
      </w:pPr>
      <w:rPr>
        <w:rFonts w:ascii="Arial" w:hAnsi="Arial" w:hint="default"/>
      </w:rPr>
    </w:lvl>
    <w:lvl w:ilvl="2" w:tplc="7548E388" w:tentative="1">
      <w:start w:val="1"/>
      <w:numFmt w:val="bullet"/>
      <w:lvlText w:val="•"/>
      <w:lvlJc w:val="left"/>
      <w:pPr>
        <w:tabs>
          <w:tab w:val="num" w:pos="2160"/>
        </w:tabs>
        <w:ind w:left="2160" w:hanging="360"/>
      </w:pPr>
      <w:rPr>
        <w:rFonts w:ascii="Arial" w:hAnsi="Arial" w:hint="default"/>
      </w:rPr>
    </w:lvl>
    <w:lvl w:ilvl="3" w:tplc="8A929B18" w:tentative="1">
      <w:start w:val="1"/>
      <w:numFmt w:val="bullet"/>
      <w:lvlText w:val="•"/>
      <w:lvlJc w:val="left"/>
      <w:pPr>
        <w:tabs>
          <w:tab w:val="num" w:pos="2880"/>
        </w:tabs>
        <w:ind w:left="2880" w:hanging="360"/>
      </w:pPr>
      <w:rPr>
        <w:rFonts w:ascii="Arial" w:hAnsi="Arial" w:hint="default"/>
      </w:rPr>
    </w:lvl>
    <w:lvl w:ilvl="4" w:tplc="68E6BA48" w:tentative="1">
      <w:start w:val="1"/>
      <w:numFmt w:val="bullet"/>
      <w:lvlText w:val="•"/>
      <w:lvlJc w:val="left"/>
      <w:pPr>
        <w:tabs>
          <w:tab w:val="num" w:pos="3600"/>
        </w:tabs>
        <w:ind w:left="3600" w:hanging="360"/>
      </w:pPr>
      <w:rPr>
        <w:rFonts w:ascii="Arial" w:hAnsi="Arial" w:hint="default"/>
      </w:rPr>
    </w:lvl>
    <w:lvl w:ilvl="5" w:tplc="FC0CF544" w:tentative="1">
      <w:start w:val="1"/>
      <w:numFmt w:val="bullet"/>
      <w:lvlText w:val="•"/>
      <w:lvlJc w:val="left"/>
      <w:pPr>
        <w:tabs>
          <w:tab w:val="num" w:pos="4320"/>
        </w:tabs>
        <w:ind w:left="4320" w:hanging="360"/>
      </w:pPr>
      <w:rPr>
        <w:rFonts w:ascii="Arial" w:hAnsi="Arial" w:hint="default"/>
      </w:rPr>
    </w:lvl>
    <w:lvl w:ilvl="6" w:tplc="D8C48FB0" w:tentative="1">
      <w:start w:val="1"/>
      <w:numFmt w:val="bullet"/>
      <w:lvlText w:val="•"/>
      <w:lvlJc w:val="left"/>
      <w:pPr>
        <w:tabs>
          <w:tab w:val="num" w:pos="5040"/>
        </w:tabs>
        <w:ind w:left="5040" w:hanging="360"/>
      </w:pPr>
      <w:rPr>
        <w:rFonts w:ascii="Arial" w:hAnsi="Arial" w:hint="default"/>
      </w:rPr>
    </w:lvl>
    <w:lvl w:ilvl="7" w:tplc="D6CE577E" w:tentative="1">
      <w:start w:val="1"/>
      <w:numFmt w:val="bullet"/>
      <w:lvlText w:val="•"/>
      <w:lvlJc w:val="left"/>
      <w:pPr>
        <w:tabs>
          <w:tab w:val="num" w:pos="5760"/>
        </w:tabs>
        <w:ind w:left="5760" w:hanging="360"/>
      </w:pPr>
      <w:rPr>
        <w:rFonts w:ascii="Arial" w:hAnsi="Arial" w:hint="default"/>
      </w:rPr>
    </w:lvl>
    <w:lvl w:ilvl="8" w:tplc="DEDEA9C6"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5DF0B86"/>
    <w:multiLevelType w:val="hybridMultilevel"/>
    <w:tmpl w:val="16CE2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6512765"/>
    <w:multiLevelType w:val="hybridMultilevel"/>
    <w:tmpl w:val="75105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98F0F9D"/>
    <w:multiLevelType w:val="hybridMultilevel"/>
    <w:tmpl w:val="51FA3E6E"/>
    <w:lvl w:ilvl="0" w:tplc="65BC7D98">
      <w:start w:val="1"/>
      <w:numFmt w:val="bullet"/>
      <w:lvlText w:val="•"/>
      <w:lvlJc w:val="left"/>
      <w:pPr>
        <w:tabs>
          <w:tab w:val="num" w:pos="720"/>
        </w:tabs>
        <w:ind w:left="720" w:hanging="360"/>
      </w:pPr>
      <w:rPr>
        <w:rFonts w:ascii="Arial" w:hAnsi="Arial" w:hint="default"/>
      </w:rPr>
    </w:lvl>
    <w:lvl w:ilvl="1" w:tplc="90EAFCC6" w:tentative="1">
      <w:start w:val="1"/>
      <w:numFmt w:val="bullet"/>
      <w:lvlText w:val="•"/>
      <w:lvlJc w:val="left"/>
      <w:pPr>
        <w:tabs>
          <w:tab w:val="num" w:pos="1440"/>
        </w:tabs>
        <w:ind w:left="1440" w:hanging="360"/>
      </w:pPr>
      <w:rPr>
        <w:rFonts w:ascii="Arial" w:hAnsi="Arial" w:hint="default"/>
      </w:rPr>
    </w:lvl>
    <w:lvl w:ilvl="2" w:tplc="DD361236" w:tentative="1">
      <w:start w:val="1"/>
      <w:numFmt w:val="bullet"/>
      <w:lvlText w:val="•"/>
      <w:lvlJc w:val="left"/>
      <w:pPr>
        <w:tabs>
          <w:tab w:val="num" w:pos="2160"/>
        </w:tabs>
        <w:ind w:left="2160" w:hanging="360"/>
      </w:pPr>
      <w:rPr>
        <w:rFonts w:ascii="Arial" w:hAnsi="Arial" w:hint="default"/>
      </w:rPr>
    </w:lvl>
    <w:lvl w:ilvl="3" w:tplc="E6BC3A9C" w:tentative="1">
      <w:start w:val="1"/>
      <w:numFmt w:val="bullet"/>
      <w:lvlText w:val="•"/>
      <w:lvlJc w:val="left"/>
      <w:pPr>
        <w:tabs>
          <w:tab w:val="num" w:pos="2880"/>
        </w:tabs>
        <w:ind w:left="2880" w:hanging="360"/>
      </w:pPr>
      <w:rPr>
        <w:rFonts w:ascii="Arial" w:hAnsi="Arial" w:hint="default"/>
      </w:rPr>
    </w:lvl>
    <w:lvl w:ilvl="4" w:tplc="D54C47FC" w:tentative="1">
      <w:start w:val="1"/>
      <w:numFmt w:val="bullet"/>
      <w:lvlText w:val="•"/>
      <w:lvlJc w:val="left"/>
      <w:pPr>
        <w:tabs>
          <w:tab w:val="num" w:pos="3600"/>
        </w:tabs>
        <w:ind w:left="3600" w:hanging="360"/>
      </w:pPr>
      <w:rPr>
        <w:rFonts w:ascii="Arial" w:hAnsi="Arial" w:hint="default"/>
      </w:rPr>
    </w:lvl>
    <w:lvl w:ilvl="5" w:tplc="0BC84626" w:tentative="1">
      <w:start w:val="1"/>
      <w:numFmt w:val="bullet"/>
      <w:lvlText w:val="•"/>
      <w:lvlJc w:val="left"/>
      <w:pPr>
        <w:tabs>
          <w:tab w:val="num" w:pos="4320"/>
        </w:tabs>
        <w:ind w:left="4320" w:hanging="360"/>
      </w:pPr>
      <w:rPr>
        <w:rFonts w:ascii="Arial" w:hAnsi="Arial" w:hint="default"/>
      </w:rPr>
    </w:lvl>
    <w:lvl w:ilvl="6" w:tplc="AC582DB6" w:tentative="1">
      <w:start w:val="1"/>
      <w:numFmt w:val="bullet"/>
      <w:lvlText w:val="•"/>
      <w:lvlJc w:val="left"/>
      <w:pPr>
        <w:tabs>
          <w:tab w:val="num" w:pos="5040"/>
        </w:tabs>
        <w:ind w:left="5040" w:hanging="360"/>
      </w:pPr>
      <w:rPr>
        <w:rFonts w:ascii="Arial" w:hAnsi="Arial" w:hint="default"/>
      </w:rPr>
    </w:lvl>
    <w:lvl w:ilvl="7" w:tplc="FB80F68E" w:tentative="1">
      <w:start w:val="1"/>
      <w:numFmt w:val="bullet"/>
      <w:lvlText w:val="•"/>
      <w:lvlJc w:val="left"/>
      <w:pPr>
        <w:tabs>
          <w:tab w:val="num" w:pos="5760"/>
        </w:tabs>
        <w:ind w:left="5760" w:hanging="360"/>
      </w:pPr>
      <w:rPr>
        <w:rFonts w:ascii="Arial" w:hAnsi="Arial" w:hint="default"/>
      </w:rPr>
    </w:lvl>
    <w:lvl w:ilvl="8" w:tplc="62B055F4"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A0F2DEC"/>
    <w:multiLevelType w:val="hybridMultilevel"/>
    <w:tmpl w:val="A1E0B55E"/>
    <w:lvl w:ilvl="0" w:tplc="7736CB1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0404A21"/>
    <w:multiLevelType w:val="hybridMultilevel"/>
    <w:tmpl w:val="572C9FD6"/>
    <w:lvl w:ilvl="0" w:tplc="4A6C8CF2">
      <w:start w:val="1"/>
      <w:numFmt w:val="bullet"/>
      <w:lvlText w:val=""/>
      <w:lvlJc w:val="left"/>
      <w:pPr>
        <w:tabs>
          <w:tab w:val="num" w:pos="720"/>
        </w:tabs>
        <w:ind w:left="720" w:hanging="360"/>
      </w:pPr>
      <w:rPr>
        <w:rFonts w:ascii="Wingdings" w:hAnsi="Wingdings" w:hint="default"/>
      </w:rPr>
    </w:lvl>
    <w:lvl w:ilvl="1" w:tplc="A46A1E38" w:tentative="1">
      <w:start w:val="1"/>
      <w:numFmt w:val="bullet"/>
      <w:lvlText w:val=""/>
      <w:lvlJc w:val="left"/>
      <w:pPr>
        <w:tabs>
          <w:tab w:val="num" w:pos="1440"/>
        </w:tabs>
        <w:ind w:left="1440" w:hanging="360"/>
      </w:pPr>
      <w:rPr>
        <w:rFonts w:ascii="Wingdings" w:hAnsi="Wingdings" w:hint="default"/>
      </w:rPr>
    </w:lvl>
    <w:lvl w:ilvl="2" w:tplc="AC1AF420" w:tentative="1">
      <w:start w:val="1"/>
      <w:numFmt w:val="bullet"/>
      <w:lvlText w:val=""/>
      <w:lvlJc w:val="left"/>
      <w:pPr>
        <w:tabs>
          <w:tab w:val="num" w:pos="2160"/>
        </w:tabs>
        <w:ind w:left="2160" w:hanging="360"/>
      </w:pPr>
      <w:rPr>
        <w:rFonts w:ascii="Wingdings" w:hAnsi="Wingdings" w:hint="default"/>
      </w:rPr>
    </w:lvl>
    <w:lvl w:ilvl="3" w:tplc="08F4B55A" w:tentative="1">
      <w:start w:val="1"/>
      <w:numFmt w:val="bullet"/>
      <w:lvlText w:val=""/>
      <w:lvlJc w:val="left"/>
      <w:pPr>
        <w:tabs>
          <w:tab w:val="num" w:pos="2880"/>
        </w:tabs>
        <w:ind w:left="2880" w:hanging="360"/>
      </w:pPr>
      <w:rPr>
        <w:rFonts w:ascii="Wingdings" w:hAnsi="Wingdings" w:hint="default"/>
      </w:rPr>
    </w:lvl>
    <w:lvl w:ilvl="4" w:tplc="BE683132" w:tentative="1">
      <w:start w:val="1"/>
      <w:numFmt w:val="bullet"/>
      <w:lvlText w:val=""/>
      <w:lvlJc w:val="left"/>
      <w:pPr>
        <w:tabs>
          <w:tab w:val="num" w:pos="3600"/>
        </w:tabs>
        <w:ind w:left="3600" w:hanging="360"/>
      </w:pPr>
      <w:rPr>
        <w:rFonts w:ascii="Wingdings" w:hAnsi="Wingdings" w:hint="default"/>
      </w:rPr>
    </w:lvl>
    <w:lvl w:ilvl="5" w:tplc="9B3A8D50" w:tentative="1">
      <w:start w:val="1"/>
      <w:numFmt w:val="bullet"/>
      <w:lvlText w:val=""/>
      <w:lvlJc w:val="left"/>
      <w:pPr>
        <w:tabs>
          <w:tab w:val="num" w:pos="4320"/>
        </w:tabs>
        <w:ind w:left="4320" w:hanging="360"/>
      </w:pPr>
      <w:rPr>
        <w:rFonts w:ascii="Wingdings" w:hAnsi="Wingdings" w:hint="default"/>
      </w:rPr>
    </w:lvl>
    <w:lvl w:ilvl="6" w:tplc="BC56B678" w:tentative="1">
      <w:start w:val="1"/>
      <w:numFmt w:val="bullet"/>
      <w:lvlText w:val=""/>
      <w:lvlJc w:val="left"/>
      <w:pPr>
        <w:tabs>
          <w:tab w:val="num" w:pos="5040"/>
        </w:tabs>
        <w:ind w:left="5040" w:hanging="360"/>
      </w:pPr>
      <w:rPr>
        <w:rFonts w:ascii="Wingdings" w:hAnsi="Wingdings" w:hint="default"/>
      </w:rPr>
    </w:lvl>
    <w:lvl w:ilvl="7" w:tplc="AF80688C" w:tentative="1">
      <w:start w:val="1"/>
      <w:numFmt w:val="bullet"/>
      <w:lvlText w:val=""/>
      <w:lvlJc w:val="left"/>
      <w:pPr>
        <w:tabs>
          <w:tab w:val="num" w:pos="5760"/>
        </w:tabs>
        <w:ind w:left="5760" w:hanging="360"/>
      </w:pPr>
      <w:rPr>
        <w:rFonts w:ascii="Wingdings" w:hAnsi="Wingdings" w:hint="default"/>
      </w:rPr>
    </w:lvl>
    <w:lvl w:ilvl="8" w:tplc="246C999E"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0781551"/>
    <w:multiLevelType w:val="hybridMultilevel"/>
    <w:tmpl w:val="75629876"/>
    <w:lvl w:ilvl="0" w:tplc="05EECE0A">
      <w:start w:val="1"/>
      <w:numFmt w:val="decimal"/>
      <w:lvlText w:val="%1."/>
      <w:lvlJc w:val="left"/>
      <w:pPr>
        <w:tabs>
          <w:tab w:val="num" w:pos="720"/>
        </w:tabs>
        <w:ind w:left="720" w:hanging="360"/>
      </w:pPr>
    </w:lvl>
    <w:lvl w:ilvl="1" w:tplc="E78A1F60" w:tentative="1">
      <w:start w:val="1"/>
      <w:numFmt w:val="decimal"/>
      <w:lvlText w:val="%2."/>
      <w:lvlJc w:val="left"/>
      <w:pPr>
        <w:tabs>
          <w:tab w:val="num" w:pos="1440"/>
        </w:tabs>
        <w:ind w:left="1440" w:hanging="360"/>
      </w:pPr>
    </w:lvl>
    <w:lvl w:ilvl="2" w:tplc="30AA4BD8" w:tentative="1">
      <w:start w:val="1"/>
      <w:numFmt w:val="decimal"/>
      <w:lvlText w:val="%3."/>
      <w:lvlJc w:val="left"/>
      <w:pPr>
        <w:tabs>
          <w:tab w:val="num" w:pos="2160"/>
        </w:tabs>
        <w:ind w:left="2160" w:hanging="360"/>
      </w:pPr>
    </w:lvl>
    <w:lvl w:ilvl="3" w:tplc="1390D386" w:tentative="1">
      <w:start w:val="1"/>
      <w:numFmt w:val="decimal"/>
      <w:lvlText w:val="%4."/>
      <w:lvlJc w:val="left"/>
      <w:pPr>
        <w:tabs>
          <w:tab w:val="num" w:pos="2880"/>
        </w:tabs>
        <w:ind w:left="2880" w:hanging="360"/>
      </w:pPr>
    </w:lvl>
    <w:lvl w:ilvl="4" w:tplc="3C0864B8" w:tentative="1">
      <w:start w:val="1"/>
      <w:numFmt w:val="decimal"/>
      <w:lvlText w:val="%5."/>
      <w:lvlJc w:val="left"/>
      <w:pPr>
        <w:tabs>
          <w:tab w:val="num" w:pos="3600"/>
        </w:tabs>
        <w:ind w:left="3600" w:hanging="360"/>
      </w:pPr>
    </w:lvl>
    <w:lvl w:ilvl="5" w:tplc="7778BD18" w:tentative="1">
      <w:start w:val="1"/>
      <w:numFmt w:val="decimal"/>
      <w:lvlText w:val="%6."/>
      <w:lvlJc w:val="left"/>
      <w:pPr>
        <w:tabs>
          <w:tab w:val="num" w:pos="4320"/>
        </w:tabs>
        <w:ind w:left="4320" w:hanging="360"/>
      </w:pPr>
    </w:lvl>
    <w:lvl w:ilvl="6" w:tplc="C06CA2E6" w:tentative="1">
      <w:start w:val="1"/>
      <w:numFmt w:val="decimal"/>
      <w:lvlText w:val="%7."/>
      <w:lvlJc w:val="left"/>
      <w:pPr>
        <w:tabs>
          <w:tab w:val="num" w:pos="5040"/>
        </w:tabs>
        <w:ind w:left="5040" w:hanging="360"/>
      </w:pPr>
    </w:lvl>
    <w:lvl w:ilvl="7" w:tplc="DD186DAC" w:tentative="1">
      <w:start w:val="1"/>
      <w:numFmt w:val="decimal"/>
      <w:lvlText w:val="%8."/>
      <w:lvlJc w:val="left"/>
      <w:pPr>
        <w:tabs>
          <w:tab w:val="num" w:pos="5760"/>
        </w:tabs>
        <w:ind w:left="5760" w:hanging="360"/>
      </w:pPr>
    </w:lvl>
    <w:lvl w:ilvl="8" w:tplc="DE365E78" w:tentative="1">
      <w:start w:val="1"/>
      <w:numFmt w:val="decimal"/>
      <w:lvlText w:val="%9."/>
      <w:lvlJc w:val="left"/>
      <w:pPr>
        <w:tabs>
          <w:tab w:val="num" w:pos="6480"/>
        </w:tabs>
        <w:ind w:left="6480" w:hanging="360"/>
      </w:pPr>
    </w:lvl>
  </w:abstractNum>
  <w:abstractNum w:abstractNumId="36" w15:restartNumberingAfterBreak="0">
    <w:nsid w:val="62C7301B"/>
    <w:multiLevelType w:val="hybridMultilevel"/>
    <w:tmpl w:val="712C4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3CD6CC4"/>
    <w:multiLevelType w:val="multilevel"/>
    <w:tmpl w:val="C0FAC0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65541878"/>
    <w:multiLevelType w:val="hybridMultilevel"/>
    <w:tmpl w:val="F30EE6AA"/>
    <w:lvl w:ilvl="0" w:tplc="A39298C0">
      <w:start w:val="1"/>
      <w:numFmt w:val="bullet"/>
      <w:lvlText w:val="•"/>
      <w:lvlJc w:val="left"/>
      <w:pPr>
        <w:tabs>
          <w:tab w:val="num" w:pos="720"/>
        </w:tabs>
        <w:ind w:left="720" w:hanging="360"/>
      </w:pPr>
      <w:rPr>
        <w:rFonts w:ascii="Arial" w:hAnsi="Arial" w:hint="default"/>
      </w:rPr>
    </w:lvl>
    <w:lvl w:ilvl="1" w:tplc="900A41DC" w:tentative="1">
      <w:start w:val="1"/>
      <w:numFmt w:val="bullet"/>
      <w:lvlText w:val="•"/>
      <w:lvlJc w:val="left"/>
      <w:pPr>
        <w:tabs>
          <w:tab w:val="num" w:pos="1440"/>
        </w:tabs>
        <w:ind w:left="1440" w:hanging="360"/>
      </w:pPr>
      <w:rPr>
        <w:rFonts w:ascii="Arial" w:hAnsi="Arial" w:hint="default"/>
      </w:rPr>
    </w:lvl>
    <w:lvl w:ilvl="2" w:tplc="FC283384" w:tentative="1">
      <w:start w:val="1"/>
      <w:numFmt w:val="bullet"/>
      <w:lvlText w:val="•"/>
      <w:lvlJc w:val="left"/>
      <w:pPr>
        <w:tabs>
          <w:tab w:val="num" w:pos="2160"/>
        </w:tabs>
        <w:ind w:left="2160" w:hanging="360"/>
      </w:pPr>
      <w:rPr>
        <w:rFonts w:ascii="Arial" w:hAnsi="Arial" w:hint="default"/>
      </w:rPr>
    </w:lvl>
    <w:lvl w:ilvl="3" w:tplc="DAE4D996" w:tentative="1">
      <w:start w:val="1"/>
      <w:numFmt w:val="bullet"/>
      <w:lvlText w:val="•"/>
      <w:lvlJc w:val="left"/>
      <w:pPr>
        <w:tabs>
          <w:tab w:val="num" w:pos="2880"/>
        </w:tabs>
        <w:ind w:left="2880" w:hanging="360"/>
      </w:pPr>
      <w:rPr>
        <w:rFonts w:ascii="Arial" w:hAnsi="Arial" w:hint="default"/>
      </w:rPr>
    </w:lvl>
    <w:lvl w:ilvl="4" w:tplc="D34A4786" w:tentative="1">
      <w:start w:val="1"/>
      <w:numFmt w:val="bullet"/>
      <w:lvlText w:val="•"/>
      <w:lvlJc w:val="left"/>
      <w:pPr>
        <w:tabs>
          <w:tab w:val="num" w:pos="3600"/>
        </w:tabs>
        <w:ind w:left="3600" w:hanging="360"/>
      </w:pPr>
      <w:rPr>
        <w:rFonts w:ascii="Arial" w:hAnsi="Arial" w:hint="default"/>
      </w:rPr>
    </w:lvl>
    <w:lvl w:ilvl="5" w:tplc="4C48DB12" w:tentative="1">
      <w:start w:val="1"/>
      <w:numFmt w:val="bullet"/>
      <w:lvlText w:val="•"/>
      <w:lvlJc w:val="left"/>
      <w:pPr>
        <w:tabs>
          <w:tab w:val="num" w:pos="4320"/>
        </w:tabs>
        <w:ind w:left="4320" w:hanging="360"/>
      </w:pPr>
      <w:rPr>
        <w:rFonts w:ascii="Arial" w:hAnsi="Arial" w:hint="default"/>
      </w:rPr>
    </w:lvl>
    <w:lvl w:ilvl="6" w:tplc="004E22C0" w:tentative="1">
      <w:start w:val="1"/>
      <w:numFmt w:val="bullet"/>
      <w:lvlText w:val="•"/>
      <w:lvlJc w:val="left"/>
      <w:pPr>
        <w:tabs>
          <w:tab w:val="num" w:pos="5040"/>
        </w:tabs>
        <w:ind w:left="5040" w:hanging="360"/>
      </w:pPr>
      <w:rPr>
        <w:rFonts w:ascii="Arial" w:hAnsi="Arial" w:hint="default"/>
      </w:rPr>
    </w:lvl>
    <w:lvl w:ilvl="7" w:tplc="6C7A275C" w:tentative="1">
      <w:start w:val="1"/>
      <w:numFmt w:val="bullet"/>
      <w:lvlText w:val="•"/>
      <w:lvlJc w:val="left"/>
      <w:pPr>
        <w:tabs>
          <w:tab w:val="num" w:pos="5760"/>
        </w:tabs>
        <w:ind w:left="5760" w:hanging="360"/>
      </w:pPr>
      <w:rPr>
        <w:rFonts w:ascii="Arial" w:hAnsi="Arial" w:hint="default"/>
      </w:rPr>
    </w:lvl>
    <w:lvl w:ilvl="8" w:tplc="4636F4AE"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C500516"/>
    <w:multiLevelType w:val="hybridMultilevel"/>
    <w:tmpl w:val="86783A4C"/>
    <w:lvl w:ilvl="0" w:tplc="D996129C">
      <w:start w:val="1"/>
      <w:numFmt w:val="bullet"/>
      <w:lvlText w:val="∙"/>
      <w:lvlJc w:val="left"/>
      <w:pPr>
        <w:tabs>
          <w:tab w:val="num" w:pos="360"/>
        </w:tabs>
        <w:ind w:left="360" w:hanging="360"/>
      </w:pPr>
      <w:rPr>
        <w:rFonts w:ascii="Noto Sans Symbols" w:hAnsi="Noto Sans Symbols" w:hint="default"/>
      </w:rPr>
    </w:lvl>
    <w:lvl w:ilvl="1" w:tplc="2BFCC08C" w:tentative="1">
      <w:start w:val="1"/>
      <w:numFmt w:val="bullet"/>
      <w:lvlText w:val="∙"/>
      <w:lvlJc w:val="left"/>
      <w:pPr>
        <w:tabs>
          <w:tab w:val="num" w:pos="1080"/>
        </w:tabs>
        <w:ind w:left="1080" w:hanging="360"/>
      </w:pPr>
      <w:rPr>
        <w:rFonts w:ascii="Noto Sans Symbols" w:hAnsi="Noto Sans Symbols" w:hint="default"/>
      </w:rPr>
    </w:lvl>
    <w:lvl w:ilvl="2" w:tplc="5D48FA94" w:tentative="1">
      <w:start w:val="1"/>
      <w:numFmt w:val="bullet"/>
      <w:lvlText w:val="∙"/>
      <w:lvlJc w:val="left"/>
      <w:pPr>
        <w:tabs>
          <w:tab w:val="num" w:pos="1800"/>
        </w:tabs>
        <w:ind w:left="1800" w:hanging="360"/>
      </w:pPr>
      <w:rPr>
        <w:rFonts w:ascii="Noto Sans Symbols" w:hAnsi="Noto Sans Symbols" w:hint="default"/>
      </w:rPr>
    </w:lvl>
    <w:lvl w:ilvl="3" w:tplc="C21E8542" w:tentative="1">
      <w:start w:val="1"/>
      <w:numFmt w:val="bullet"/>
      <w:lvlText w:val="∙"/>
      <w:lvlJc w:val="left"/>
      <w:pPr>
        <w:tabs>
          <w:tab w:val="num" w:pos="2520"/>
        </w:tabs>
        <w:ind w:left="2520" w:hanging="360"/>
      </w:pPr>
      <w:rPr>
        <w:rFonts w:ascii="Noto Sans Symbols" w:hAnsi="Noto Sans Symbols" w:hint="default"/>
      </w:rPr>
    </w:lvl>
    <w:lvl w:ilvl="4" w:tplc="99782EA4" w:tentative="1">
      <w:start w:val="1"/>
      <w:numFmt w:val="bullet"/>
      <w:lvlText w:val="∙"/>
      <w:lvlJc w:val="left"/>
      <w:pPr>
        <w:tabs>
          <w:tab w:val="num" w:pos="3240"/>
        </w:tabs>
        <w:ind w:left="3240" w:hanging="360"/>
      </w:pPr>
      <w:rPr>
        <w:rFonts w:ascii="Noto Sans Symbols" w:hAnsi="Noto Sans Symbols" w:hint="default"/>
      </w:rPr>
    </w:lvl>
    <w:lvl w:ilvl="5" w:tplc="A1629B3C" w:tentative="1">
      <w:start w:val="1"/>
      <w:numFmt w:val="bullet"/>
      <w:lvlText w:val="∙"/>
      <w:lvlJc w:val="left"/>
      <w:pPr>
        <w:tabs>
          <w:tab w:val="num" w:pos="3960"/>
        </w:tabs>
        <w:ind w:left="3960" w:hanging="360"/>
      </w:pPr>
      <w:rPr>
        <w:rFonts w:ascii="Noto Sans Symbols" w:hAnsi="Noto Sans Symbols" w:hint="default"/>
      </w:rPr>
    </w:lvl>
    <w:lvl w:ilvl="6" w:tplc="E4808E24" w:tentative="1">
      <w:start w:val="1"/>
      <w:numFmt w:val="bullet"/>
      <w:lvlText w:val="∙"/>
      <w:lvlJc w:val="left"/>
      <w:pPr>
        <w:tabs>
          <w:tab w:val="num" w:pos="4680"/>
        </w:tabs>
        <w:ind w:left="4680" w:hanging="360"/>
      </w:pPr>
      <w:rPr>
        <w:rFonts w:ascii="Noto Sans Symbols" w:hAnsi="Noto Sans Symbols" w:hint="default"/>
      </w:rPr>
    </w:lvl>
    <w:lvl w:ilvl="7" w:tplc="A0BA7D1A" w:tentative="1">
      <w:start w:val="1"/>
      <w:numFmt w:val="bullet"/>
      <w:lvlText w:val="∙"/>
      <w:lvlJc w:val="left"/>
      <w:pPr>
        <w:tabs>
          <w:tab w:val="num" w:pos="5400"/>
        </w:tabs>
        <w:ind w:left="5400" w:hanging="360"/>
      </w:pPr>
      <w:rPr>
        <w:rFonts w:ascii="Noto Sans Symbols" w:hAnsi="Noto Sans Symbols" w:hint="default"/>
      </w:rPr>
    </w:lvl>
    <w:lvl w:ilvl="8" w:tplc="AA82B532" w:tentative="1">
      <w:start w:val="1"/>
      <w:numFmt w:val="bullet"/>
      <w:lvlText w:val="∙"/>
      <w:lvlJc w:val="left"/>
      <w:pPr>
        <w:tabs>
          <w:tab w:val="num" w:pos="6120"/>
        </w:tabs>
        <w:ind w:left="6120" w:hanging="360"/>
      </w:pPr>
      <w:rPr>
        <w:rFonts w:ascii="Noto Sans Symbols" w:hAnsi="Noto Sans Symbols" w:hint="default"/>
      </w:rPr>
    </w:lvl>
  </w:abstractNum>
  <w:abstractNum w:abstractNumId="40" w15:restartNumberingAfterBreak="0">
    <w:nsid w:val="6F607ABD"/>
    <w:multiLevelType w:val="hybridMultilevel"/>
    <w:tmpl w:val="04A68F2E"/>
    <w:lvl w:ilvl="0" w:tplc="62C8F82E">
      <w:start w:val="1"/>
      <w:numFmt w:val="bullet"/>
      <w:lvlText w:val="•"/>
      <w:lvlJc w:val="left"/>
      <w:pPr>
        <w:tabs>
          <w:tab w:val="num" w:pos="720"/>
        </w:tabs>
        <w:ind w:left="720" w:hanging="360"/>
      </w:pPr>
      <w:rPr>
        <w:rFonts w:ascii="Arial" w:hAnsi="Arial" w:hint="default"/>
      </w:rPr>
    </w:lvl>
    <w:lvl w:ilvl="1" w:tplc="BFA4A1EA" w:tentative="1">
      <w:start w:val="1"/>
      <w:numFmt w:val="bullet"/>
      <w:lvlText w:val="•"/>
      <w:lvlJc w:val="left"/>
      <w:pPr>
        <w:tabs>
          <w:tab w:val="num" w:pos="1440"/>
        </w:tabs>
        <w:ind w:left="1440" w:hanging="360"/>
      </w:pPr>
      <w:rPr>
        <w:rFonts w:ascii="Arial" w:hAnsi="Arial" w:hint="default"/>
      </w:rPr>
    </w:lvl>
    <w:lvl w:ilvl="2" w:tplc="1EF63590" w:tentative="1">
      <w:start w:val="1"/>
      <w:numFmt w:val="bullet"/>
      <w:lvlText w:val="•"/>
      <w:lvlJc w:val="left"/>
      <w:pPr>
        <w:tabs>
          <w:tab w:val="num" w:pos="2160"/>
        </w:tabs>
        <w:ind w:left="2160" w:hanging="360"/>
      </w:pPr>
      <w:rPr>
        <w:rFonts w:ascii="Arial" w:hAnsi="Arial" w:hint="default"/>
      </w:rPr>
    </w:lvl>
    <w:lvl w:ilvl="3" w:tplc="47BED252" w:tentative="1">
      <w:start w:val="1"/>
      <w:numFmt w:val="bullet"/>
      <w:lvlText w:val="•"/>
      <w:lvlJc w:val="left"/>
      <w:pPr>
        <w:tabs>
          <w:tab w:val="num" w:pos="2880"/>
        </w:tabs>
        <w:ind w:left="2880" w:hanging="360"/>
      </w:pPr>
      <w:rPr>
        <w:rFonts w:ascii="Arial" w:hAnsi="Arial" w:hint="default"/>
      </w:rPr>
    </w:lvl>
    <w:lvl w:ilvl="4" w:tplc="32D69780" w:tentative="1">
      <w:start w:val="1"/>
      <w:numFmt w:val="bullet"/>
      <w:lvlText w:val="•"/>
      <w:lvlJc w:val="left"/>
      <w:pPr>
        <w:tabs>
          <w:tab w:val="num" w:pos="3600"/>
        </w:tabs>
        <w:ind w:left="3600" w:hanging="360"/>
      </w:pPr>
      <w:rPr>
        <w:rFonts w:ascii="Arial" w:hAnsi="Arial" w:hint="default"/>
      </w:rPr>
    </w:lvl>
    <w:lvl w:ilvl="5" w:tplc="93A6D784" w:tentative="1">
      <w:start w:val="1"/>
      <w:numFmt w:val="bullet"/>
      <w:lvlText w:val="•"/>
      <w:lvlJc w:val="left"/>
      <w:pPr>
        <w:tabs>
          <w:tab w:val="num" w:pos="4320"/>
        </w:tabs>
        <w:ind w:left="4320" w:hanging="360"/>
      </w:pPr>
      <w:rPr>
        <w:rFonts w:ascii="Arial" w:hAnsi="Arial" w:hint="default"/>
      </w:rPr>
    </w:lvl>
    <w:lvl w:ilvl="6" w:tplc="9BB4F4EC" w:tentative="1">
      <w:start w:val="1"/>
      <w:numFmt w:val="bullet"/>
      <w:lvlText w:val="•"/>
      <w:lvlJc w:val="left"/>
      <w:pPr>
        <w:tabs>
          <w:tab w:val="num" w:pos="5040"/>
        </w:tabs>
        <w:ind w:left="5040" w:hanging="360"/>
      </w:pPr>
      <w:rPr>
        <w:rFonts w:ascii="Arial" w:hAnsi="Arial" w:hint="default"/>
      </w:rPr>
    </w:lvl>
    <w:lvl w:ilvl="7" w:tplc="9814C096" w:tentative="1">
      <w:start w:val="1"/>
      <w:numFmt w:val="bullet"/>
      <w:lvlText w:val="•"/>
      <w:lvlJc w:val="left"/>
      <w:pPr>
        <w:tabs>
          <w:tab w:val="num" w:pos="5760"/>
        </w:tabs>
        <w:ind w:left="5760" w:hanging="360"/>
      </w:pPr>
      <w:rPr>
        <w:rFonts w:ascii="Arial" w:hAnsi="Arial" w:hint="default"/>
      </w:rPr>
    </w:lvl>
    <w:lvl w:ilvl="8" w:tplc="B044C08A"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6FD33906"/>
    <w:multiLevelType w:val="hybridMultilevel"/>
    <w:tmpl w:val="9D52EF60"/>
    <w:lvl w:ilvl="0" w:tplc="D9E01BC0">
      <w:start w:val="1"/>
      <w:numFmt w:val="bullet"/>
      <w:lvlText w:val="∙"/>
      <w:lvlJc w:val="left"/>
      <w:pPr>
        <w:tabs>
          <w:tab w:val="num" w:pos="360"/>
        </w:tabs>
        <w:ind w:left="360" w:hanging="360"/>
      </w:pPr>
      <w:rPr>
        <w:rFonts w:ascii="Noto Sans Symbols" w:hAnsi="Noto Sans Symbols" w:hint="default"/>
      </w:rPr>
    </w:lvl>
    <w:lvl w:ilvl="1" w:tplc="EB5E19DE" w:tentative="1">
      <w:start w:val="1"/>
      <w:numFmt w:val="bullet"/>
      <w:lvlText w:val="∙"/>
      <w:lvlJc w:val="left"/>
      <w:pPr>
        <w:tabs>
          <w:tab w:val="num" w:pos="1080"/>
        </w:tabs>
        <w:ind w:left="1080" w:hanging="360"/>
      </w:pPr>
      <w:rPr>
        <w:rFonts w:ascii="Noto Sans Symbols" w:hAnsi="Noto Sans Symbols" w:hint="default"/>
      </w:rPr>
    </w:lvl>
    <w:lvl w:ilvl="2" w:tplc="CBBA5C86" w:tentative="1">
      <w:start w:val="1"/>
      <w:numFmt w:val="bullet"/>
      <w:lvlText w:val="∙"/>
      <w:lvlJc w:val="left"/>
      <w:pPr>
        <w:tabs>
          <w:tab w:val="num" w:pos="1800"/>
        </w:tabs>
        <w:ind w:left="1800" w:hanging="360"/>
      </w:pPr>
      <w:rPr>
        <w:rFonts w:ascii="Noto Sans Symbols" w:hAnsi="Noto Sans Symbols" w:hint="default"/>
      </w:rPr>
    </w:lvl>
    <w:lvl w:ilvl="3" w:tplc="0A7488B8" w:tentative="1">
      <w:start w:val="1"/>
      <w:numFmt w:val="bullet"/>
      <w:lvlText w:val="∙"/>
      <w:lvlJc w:val="left"/>
      <w:pPr>
        <w:tabs>
          <w:tab w:val="num" w:pos="2520"/>
        </w:tabs>
        <w:ind w:left="2520" w:hanging="360"/>
      </w:pPr>
      <w:rPr>
        <w:rFonts w:ascii="Noto Sans Symbols" w:hAnsi="Noto Sans Symbols" w:hint="default"/>
      </w:rPr>
    </w:lvl>
    <w:lvl w:ilvl="4" w:tplc="8C0C4360" w:tentative="1">
      <w:start w:val="1"/>
      <w:numFmt w:val="bullet"/>
      <w:lvlText w:val="∙"/>
      <w:lvlJc w:val="left"/>
      <w:pPr>
        <w:tabs>
          <w:tab w:val="num" w:pos="3240"/>
        </w:tabs>
        <w:ind w:left="3240" w:hanging="360"/>
      </w:pPr>
      <w:rPr>
        <w:rFonts w:ascii="Noto Sans Symbols" w:hAnsi="Noto Sans Symbols" w:hint="default"/>
      </w:rPr>
    </w:lvl>
    <w:lvl w:ilvl="5" w:tplc="3D900B46" w:tentative="1">
      <w:start w:val="1"/>
      <w:numFmt w:val="bullet"/>
      <w:lvlText w:val="∙"/>
      <w:lvlJc w:val="left"/>
      <w:pPr>
        <w:tabs>
          <w:tab w:val="num" w:pos="3960"/>
        </w:tabs>
        <w:ind w:left="3960" w:hanging="360"/>
      </w:pPr>
      <w:rPr>
        <w:rFonts w:ascii="Noto Sans Symbols" w:hAnsi="Noto Sans Symbols" w:hint="default"/>
      </w:rPr>
    </w:lvl>
    <w:lvl w:ilvl="6" w:tplc="D652B06C" w:tentative="1">
      <w:start w:val="1"/>
      <w:numFmt w:val="bullet"/>
      <w:lvlText w:val="∙"/>
      <w:lvlJc w:val="left"/>
      <w:pPr>
        <w:tabs>
          <w:tab w:val="num" w:pos="4680"/>
        </w:tabs>
        <w:ind w:left="4680" w:hanging="360"/>
      </w:pPr>
      <w:rPr>
        <w:rFonts w:ascii="Noto Sans Symbols" w:hAnsi="Noto Sans Symbols" w:hint="default"/>
      </w:rPr>
    </w:lvl>
    <w:lvl w:ilvl="7" w:tplc="B55E58F4" w:tentative="1">
      <w:start w:val="1"/>
      <w:numFmt w:val="bullet"/>
      <w:lvlText w:val="∙"/>
      <w:lvlJc w:val="left"/>
      <w:pPr>
        <w:tabs>
          <w:tab w:val="num" w:pos="5400"/>
        </w:tabs>
        <w:ind w:left="5400" w:hanging="360"/>
      </w:pPr>
      <w:rPr>
        <w:rFonts w:ascii="Noto Sans Symbols" w:hAnsi="Noto Sans Symbols" w:hint="default"/>
      </w:rPr>
    </w:lvl>
    <w:lvl w:ilvl="8" w:tplc="E3361330" w:tentative="1">
      <w:start w:val="1"/>
      <w:numFmt w:val="bullet"/>
      <w:lvlText w:val="∙"/>
      <w:lvlJc w:val="left"/>
      <w:pPr>
        <w:tabs>
          <w:tab w:val="num" w:pos="6120"/>
        </w:tabs>
        <w:ind w:left="6120" w:hanging="360"/>
      </w:pPr>
      <w:rPr>
        <w:rFonts w:ascii="Noto Sans Symbols" w:hAnsi="Noto Sans Symbols" w:hint="default"/>
      </w:rPr>
    </w:lvl>
  </w:abstractNum>
  <w:abstractNum w:abstractNumId="42" w15:restartNumberingAfterBreak="0">
    <w:nsid w:val="70FD6E58"/>
    <w:multiLevelType w:val="hybridMultilevel"/>
    <w:tmpl w:val="4E58D8A0"/>
    <w:lvl w:ilvl="0" w:tplc="34645034">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2A44898"/>
    <w:multiLevelType w:val="multilevel"/>
    <w:tmpl w:val="C0FAC0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731F2CB6"/>
    <w:multiLevelType w:val="hybridMultilevel"/>
    <w:tmpl w:val="F3F824D0"/>
    <w:lvl w:ilvl="0" w:tplc="A530C338">
      <w:start w:val="1"/>
      <w:numFmt w:val="bullet"/>
      <w:lvlText w:val="∙"/>
      <w:lvlJc w:val="left"/>
      <w:pPr>
        <w:tabs>
          <w:tab w:val="num" w:pos="360"/>
        </w:tabs>
        <w:ind w:left="360" w:hanging="360"/>
      </w:pPr>
      <w:rPr>
        <w:rFonts w:ascii="Noto Sans Symbols" w:hAnsi="Noto Sans Symbols" w:hint="default"/>
      </w:rPr>
    </w:lvl>
    <w:lvl w:ilvl="1" w:tplc="BCE4FF5C" w:tentative="1">
      <w:start w:val="1"/>
      <w:numFmt w:val="bullet"/>
      <w:lvlText w:val="∙"/>
      <w:lvlJc w:val="left"/>
      <w:pPr>
        <w:tabs>
          <w:tab w:val="num" w:pos="1080"/>
        </w:tabs>
        <w:ind w:left="1080" w:hanging="360"/>
      </w:pPr>
      <w:rPr>
        <w:rFonts w:ascii="Noto Sans Symbols" w:hAnsi="Noto Sans Symbols" w:hint="default"/>
      </w:rPr>
    </w:lvl>
    <w:lvl w:ilvl="2" w:tplc="1B1A0178" w:tentative="1">
      <w:start w:val="1"/>
      <w:numFmt w:val="bullet"/>
      <w:lvlText w:val="∙"/>
      <w:lvlJc w:val="left"/>
      <w:pPr>
        <w:tabs>
          <w:tab w:val="num" w:pos="1800"/>
        </w:tabs>
        <w:ind w:left="1800" w:hanging="360"/>
      </w:pPr>
      <w:rPr>
        <w:rFonts w:ascii="Noto Sans Symbols" w:hAnsi="Noto Sans Symbols" w:hint="default"/>
      </w:rPr>
    </w:lvl>
    <w:lvl w:ilvl="3" w:tplc="BBA094BC" w:tentative="1">
      <w:start w:val="1"/>
      <w:numFmt w:val="bullet"/>
      <w:lvlText w:val="∙"/>
      <w:lvlJc w:val="left"/>
      <w:pPr>
        <w:tabs>
          <w:tab w:val="num" w:pos="2520"/>
        </w:tabs>
        <w:ind w:left="2520" w:hanging="360"/>
      </w:pPr>
      <w:rPr>
        <w:rFonts w:ascii="Noto Sans Symbols" w:hAnsi="Noto Sans Symbols" w:hint="default"/>
      </w:rPr>
    </w:lvl>
    <w:lvl w:ilvl="4" w:tplc="91700FD6" w:tentative="1">
      <w:start w:val="1"/>
      <w:numFmt w:val="bullet"/>
      <w:lvlText w:val="∙"/>
      <w:lvlJc w:val="left"/>
      <w:pPr>
        <w:tabs>
          <w:tab w:val="num" w:pos="3240"/>
        </w:tabs>
        <w:ind w:left="3240" w:hanging="360"/>
      </w:pPr>
      <w:rPr>
        <w:rFonts w:ascii="Noto Sans Symbols" w:hAnsi="Noto Sans Symbols" w:hint="default"/>
      </w:rPr>
    </w:lvl>
    <w:lvl w:ilvl="5" w:tplc="F468C406" w:tentative="1">
      <w:start w:val="1"/>
      <w:numFmt w:val="bullet"/>
      <w:lvlText w:val="∙"/>
      <w:lvlJc w:val="left"/>
      <w:pPr>
        <w:tabs>
          <w:tab w:val="num" w:pos="3960"/>
        </w:tabs>
        <w:ind w:left="3960" w:hanging="360"/>
      </w:pPr>
      <w:rPr>
        <w:rFonts w:ascii="Noto Sans Symbols" w:hAnsi="Noto Sans Symbols" w:hint="default"/>
      </w:rPr>
    </w:lvl>
    <w:lvl w:ilvl="6" w:tplc="C9FC741A" w:tentative="1">
      <w:start w:val="1"/>
      <w:numFmt w:val="bullet"/>
      <w:lvlText w:val="∙"/>
      <w:lvlJc w:val="left"/>
      <w:pPr>
        <w:tabs>
          <w:tab w:val="num" w:pos="4680"/>
        </w:tabs>
        <w:ind w:left="4680" w:hanging="360"/>
      </w:pPr>
      <w:rPr>
        <w:rFonts w:ascii="Noto Sans Symbols" w:hAnsi="Noto Sans Symbols" w:hint="default"/>
      </w:rPr>
    </w:lvl>
    <w:lvl w:ilvl="7" w:tplc="85CAF638" w:tentative="1">
      <w:start w:val="1"/>
      <w:numFmt w:val="bullet"/>
      <w:lvlText w:val="∙"/>
      <w:lvlJc w:val="left"/>
      <w:pPr>
        <w:tabs>
          <w:tab w:val="num" w:pos="5400"/>
        </w:tabs>
        <w:ind w:left="5400" w:hanging="360"/>
      </w:pPr>
      <w:rPr>
        <w:rFonts w:ascii="Noto Sans Symbols" w:hAnsi="Noto Sans Symbols" w:hint="default"/>
      </w:rPr>
    </w:lvl>
    <w:lvl w:ilvl="8" w:tplc="6B865A46" w:tentative="1">
      <w:start w:val="1"/>
      <w:numFmt w:val="bullet"/>
      <w:lvlText w:val="∙"/>
      <w:lvlJc w:val="left"/>
      <w:pPr>
        <w:tabs>
          <w:tab w:val="num" w:pos="6120"/>
        </w:tabs>
        <w:ind w:left="6120" w:hanging="360"/>
      </w:pPr>
      <w:rPr>
        <w:rFonts w:ascii="Noto Sans Symbols" w:hAnsi="Noto Sans Symbols" w:hint="default"/>
      </w:rPr>
    </w:lvl>
  </w:abstractNum>
  <w:abstractNum w:abstractNumId="45" w15:restartNumberingAfterBreak="0">
    <w:nsid w:val="79080C00"/>
    <w:multiLevelType w:val="hybridMultilevel"/>
    <w:tmpl w:val="FCF4B3F6"/>
    <w:lvl w:ilvl="0" w:tplc="5882FA6A">
      <w:start w:val="1"/>
      <w:numFmt w:val="bullet"/>
      <w:lvlText w:val="-"/>
      <w:lvlJc w:val="left"/>
      <w:pPr>
        <w:tabs>
          <w:tab w:val="num" w:pos="720"/>
        </w:tabs>
        <w:ind w:left="720" w:hanging="360"/>
      </w:pPr>
      <w:rPr>
        <w:rFonts w:ascii="Times New Roman" w:hAnsi="Times New Roman" w:hint="default"/>
      </w:rPr>
    </w:lvl>
    <w:lvl w:ilvl="1" w:tplc="69F2004A" w:tentative="1">
      <w:start w:val="1"/>
      <w:numFmt w:val="bullet"/>
      <w:lvlText w:val="-"/>
      <w:lvlJc w:val="left"/>
      <w:pPr>
        <w:tabs>
          <w:tab w:val="num" w:pos="1440"/>
        </w:tabs>
        <w:ind w:left="1440" w:hanging="360"/>
      </w:pPr>
      <w:rPr>
        <w:rFonts w:ascii="Times New Roman" w:hAnsi="Times New Roman" w:hint="default"/>
      </w:rPr>
    </w:lvl>
    <w:lvl w:ilvl="2" w:tplc="5A94711A" w:tentative="1">
      <w:start w:val="1"/>
      <w:numFmt w:val="bullet"/>
      <w:lvlText w:val="-"/>
      <w:lvlJc w:val="left"/>
      <w:pPr>
        <w:tabs>
          <w:tab w:val="num" w:pos="2160"/>
        </w:tabs>
        <w:ind w:left="2160" w:hanging="360"/>
      </w:pPr>
      <w:rPr>
        <w:rFonts w:ascii="Times New Roman" w:hAnsi="Times New Roman" w:hint="default"/>
      </w:rPr>
    </w:lvl>
    <w:lvl w:ilvl="3" w:tplc="84E02850" w:tentative="1">
      <w:start w:val="1"/>
      <w:numFmt w:val="bullet"/>
      <w:lvlText w:val="-"/>
      <w:lvlJc w:val="left"/>
      <w:pPr>
        <w:tabs>
          <w:tab w:val="num" w:pos="2880"/>
        </w:tabs>
        <w:ind w:left="2880" w:hanging="360"/>
      </w:pPr>
      <w:rPr>
        <w:rFonts w:ascii="Times New Roman" w:hAnsi="Times New Roman" w:hint="default"/>
      </w:rPr>
    </w:lvl>
    <w:lvl w:ilvl="4" w:tplc="061A89B4" w:tentative="1">
      <w:start w:val="1"/>
      <w:numFmt w:val="bullet"/>
      <w:lvlText w:val="-"/>
      <w:lvlJc w:val="left"/>
      <w:pPr>
        <w:tabs>
          <w:tab w:val="num" w:pos="3600"/>
        </w:tabs>
        <w:ind w:left="3600" w:hanging="360"/>
      </w:pPr>
      <w:rPr>
        <w:rFonts w:ascii="Times New Roman" w:hAnsi="Times New Roman" w:hint="default"/>
      </w:rPr>
    </w:lvl>
    <w:lvl w:ilvl="5" w:tplc="31AC0BCC" w:tentative="1">
      <w:start w:val="1"/>
      <w:numFmt w:val="bullet"/>
      <w:lvlText w:val="-"/>
      <w:lvlJc w:val="left"/>
      <w:pPr>
        <w:tabs>
          <w:tab w:val="num" w:pos="4320"/>
        </w:tabs>
        <w:ind w:left="4320" w:hanging="360"/>
      </w:pPr>
      <w:rPr>
        <w:rFonts w:ascii="Times New Roman" w:hAnsi="Times New Roman" w:hint="default"/>
      </w:rPr>
    </w:lvl>
    <w:lvl w:ilvl="6" w:tplc="CC7EAB72" w:tentative="1">
      <w:start w:val="1"/>
      <w:numFmt w:val="bullet"/>
      <w:lvlText w:val="-"/>
      <w:lvlJc w:val="left"/>
      <w:pPr>
        <w:tabs>
          <w:tab w:val="num" w:pos="5040"/>
        </w:tabs>
        <w:ind w:left="5040" w:hanging="360"/>
      </w:pPr>
      <w:rPr>
        <w:rFonts w:ascii="Times New Roman" w:hAnsi="Times New Roman" w:hint="default"/>
      </w:rPr>
    </w:lvl>
    <w:lvl w:ilvl="7" w:tplc="C2C0BA7A" w:tentative="1">
      <w:start w:val="1"/>
      <w:numFmt w:val="bullet"/>
      <w:lvlText w:val="-"/>
      <w:lvlJc w:val="left"/>
      <w:pPr>
        <w:tabs>
          <w:tab w:val="num" w:pos="5760"/>
        </w:tabs>
        <w:ind w:left="5760" w:hanging="360"/>
      </w:pPr>
      <w:rPr>
        <w:rFonts w:ascii="Times New Roman" w:hAnsi="Times New Roman" w:hint="default"/>
      </w:rPr>
    </w:lvl>
    <w:lvl w:ilvl="8" w:tplc="7DF6E664" w:tentative="1">
      <w:start w:val="1"/>
      <w:numFmt w:val="bullet"/>
      <w:lvlText w:val="-"/>
      <w:lvlJc w:val="left"/>
      <w:pPr>
        <w:tabs>
          <w:tab w:val="num" w:pos="6480"/>
        </w:tabs>
        <w:ind w:left="6480" w:hanging="360"/>
      </w:pPr>
      <w:rPr>
        <w:rFonts w:ascii="Times New Roman" w:hAnsi="Times New Roman" w:hint="default"/>
      </w:rPr>
    </w:lvl>
  </w:abstractNum>
  <w:abstractNum w:abstractNumId="46" w15:restartNumberingAfterBreak="0">
    <w:nsid w:val="7AA902FD"/>
    <w:multiLevelType w:val="hybridMultilevel"/>
    <w:tmpl w:val="BA04E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CAA6AEB"/>
    <w:multiLevelType w:val="multilevel"/>
    <w:tmpl w:val="C0FAC0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6"/>
  </w:num>
  <w:num w:numId="2">
    <w:abstractNumId w:val="46"/>
  </w:num>
  <w:num w:numId="3">
    <w:abstractNumId w:val="21"/>
  </w:num>
  <w:num w:numId="4">
    <w:abstractNumId w:val="47"/>
  </w:num>
  <w:num w:numId="5">
    <w:abstractNumId w:val="3"/>
  </w:num>
  <w:num w:numId="6">
    <w:abstractNumId w:val="43"/>
  </w:num>
  <w:num w:numId="7">
    <w:abstractNumId w:val="5"/>
  </w:num>
  <w:num w:numId="8">
    <w:abstractNumId w:val="26"/>
  </w:num>
  <w:num w:numId="9">
    <w:abstractNumId w:val="11"/>
  </w:num>
  <w:num w:numId="10">
    <w:abstractNumId w:val="42"/>
  </w:num>
  <w:num w:numId="11">
    <w:abstractNumId w:val="33"/>
  </w:num>
  <w:num w:numId="12">
    <w:abstractNumId w:val="22"/>
  </w:num>
  <w:num w:numId="13">
    <w:abstractNumId w:val="0"/>
  </w:num>
  <w:num w:numId="14">
    <w:abstractNumId w:val="23"/>
  </w:num>
  <w:num w:numId="15">
    <w:abstractNumId w:val="17"/>
  </w:num>
  <w:num w:numId="16">
    <w:abstractNumId w:val="30"/>
  </w:num>
  <w:num w:numId="17">
    <w:abstractNumId w:val="31"/>
  </w:num>
  <w:num w:numId="18">
    <w:abstractNumId w:val="7"/>
  </w:num>
  <w:num w:numId="19">
    <w:abstractNumId w:val="36"/>
  </w:num>
  <w:num w:numId="20">
    <w:abstractNumId w:val="37"/>
  </w:num>
  <w:num w:numId="21">
    <w:abstractNumId w:val="10"/>
  </w:num>
  <w:num w:numId="22">
    <w:abstractNumId w:val="2"/>
  </w:num>
  <w:num w:numId="23">
    <w:abstractNumId w:val="34"/>
  </w:num>
  <w:num w:numId="24">
    <w:abstractNumId w:val="27"/>
  </w:num>
  <w:num w:numId="25">
    <w:abstractNumId w:val="29"/>
  </w:num>
  <w:num w:numId="26">
    <w:abstractNumId w:val="38"/>
  </w:num>
  <w:num w:numId="27">
    <w:abstractNumId w:val="20"/>
  </w:num>
  <w:num w:numId="28">
    <w:abstractNumId w:val="25"/>
  </w:num>
  <w:num w:numId="29">
    <w:abstractNumId w:val="1"/>
  </w:num>
  <w:num w:numId="30">
    <w:abstractNumId w:val="32"/>
  </w:num>
  <w:num w:numId="31">
    <w:abstractNumId w:val="28"/>
  </w:num>
  <w:num w:numId="32">
    <w:abstractNumId w:val="9"/>
  </w:num>
  <w:num w:numId="33">
    <w:abstractNumId w:val="18"/>
  </w:num>
  <w:num w:numId="34">
    <w:abstractNumId w:val="40"/>
  </w:num>
  <w:num w:numId="35">
    <w:abstractNumId w:val="8"/>
  </w:num>
  <w:num w:numId="36">
    <w:abstractNumId w:val="4"/>
  </w:num>
  <w:num w:numId="37">
    <w:abstractNumId w:val="41"/>
  </w:num>
  <w:num w:numId="38">
    <w:abstractNumId w:val="44"/>
  </w:num>
  <w:num w:numId="39">
    <w:abstractNumId w:val="39"/>
  </w:num>
  <w:num w:numId="40">
    <w:abstractNumId w:val="6"/>
  </w:num>
  <w:num w:numId="41">
    <w:abstractNumId w:val="13"/>
  </w:num>
  <w:num w:numId="42">
    <w:abstractNumId w:val="12"/>
  </w:num>
  <w:num w:numId="43">
    <w:abstractNumId w:val="45"/>
  </w:num>
  <w:num w:numId="44">
    <w:abstractNumId w:val="35"/>
  </w:num>
  <w:num w:numId="45">
    <w:abstractNumId w:val="14"/>
  </w:num>
  <w:num w:numId="46">
    <w:abstractNumId w:val="19"/>
  </w:num>
  <w:num w:numId="47">
    <w:abstractNumId w:val="24"/>
  </w:num>
  <w:num w:numId="4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38AE"/>
    <w:rsid w:val="00000538"/>
    <w:rsid w:val="00002682"/>
    <w:rsid w:val="0002010D"/>
    <w:rsid w:val="00020D2A"/>
    <w:rsid w:val="000219CB"/>
    <w:rsid w:val="00041042"/>
    <w:rsid w:val="0004175F"/>
    <w:rsid w:val="00043A09"/>
    <w:rsid w:val="00054C80"/>
    <w:rsid w:val="00056C31"/>
    <w:rsid w:val="0006217A"/>
    <w:rsid w:val="0006391B"/>
    <w:rsid w:val="00064FE4"/>
    <w:rsid w:val="00084A4B"/>
    <w:rsid w:val="0008558E"/>
    <w:rsid w:val="000930CF"/>
    <w:rsid w:val="000A221F"/>
    <w:rsid w:val="000C29C8"/>
    <w:rsid w:val="000D056A"/>
    <w:rsid w:val="00101A71"/>
    <w:rsid w:val="00112332"/>
    <w:rsid w:val="00116BC8"/>
    <w:rsid w:val="0013689B"/>
    <w:rsid w:val="001603A7"/>
    <w:rsid w:val="00160B88"/>
    <w:rsid w:val="00162BE0"/>
    <w:rsid w:val="001636E6"/>
    <w:rsid w:val="00167807"/>
    <w:rsid w:val="00170754"/>
    <w:rsid w:val="0017575A"/>
    <w:rsid w:val="00176898"/>
    <w:rsid w:val="00186829"/>
    <w:rsid w:val="001D4EAD"/>
    <w:rsid w:val="001D6212"/>
    <w:rsid w:val="001D754B"/>
    <w:rsid w:val="001F3759"/>
    <w:rsid w:val="002024EF"/>
    <w:rsid w:val="00204BB9"/>
    <w:rsid w:val="00221606"/>
    <w:rsid w:val="00223501"/>
    <w:rsid w:val="002263C4"/>
    <w:rsid w:val="00246CAE"/>
    <w:rsid w:val="00270318"/>
    <w:rsid w:val="00271075"/>
    <w:rsid w:val="00272355"/>
    <w:rsid w:val="00273532"/>
    <w:rsid w:val="00275BD9"/>
    <w:rsid w:val="002800EC"/>
    <w:rsid w:val="00280FDA"/>
    <w:rsid w:val="00284E27"/>
    <w:rsid w:val="00294F26"/>
    <w:rsid w:val="002A4184"/>
    <w:rsid w:val="002A545C"/>
    <w:rsid w:val="002A5A38"/>
    <w:rsid w:val="002B30E9"/>
    <w:rsid w:val="002B7C40"/>
    <w:rsid w:val="00306648"/>
    <w:rsid w:val="0030754E"/>
    <w:rsid w:val="00314169"/>
    <w:rsid w:val="003348D3"/>
    <w:rsid w:val="00343C6E"/>
    <w:rsid w:val="00344C0D"/>
    <w:rsid w:val="00351EEA"/>
    <w:rsid w:val="003543C4"/>
    <w:rsid w:val="00366EF2"/>
    <w:rsid w:val="003736CC"/>
    <w:rsid w:val="00373980"/>
    <w:rsid w:val="0037675C"/>
    <w:rsid w:val="00392E1B"/>
    <w:rsid w:val="0039679E"/>
    <w:rsid w:val="003C3A2A"/>
    <w:rsid w:val="003C5E7C"/>
    <w:rsid w:val="003D0FB9"/>
    <w:rsid w:val="003D4206"/>
    <w:rsid w:val="003D7F76"/>
    <w:rsid w:val="003E7396"/>
    <w:rsid w:val="003F794B"/>
    <w:rsid w:val="003F7994"/>
    <w:rsid w:val="00411AA2"/>
    <w:rsid w:val="00420676"/>
    <w:rsid w:val="00434693"/>
    <w:rsid w:val="00434806"/>
    <w:rsid w:val="00436A5F"/>
    <w:rsid w:val="00442A07"/>
    <w:rsid w:val="00447ECB"/>
    <w:rsid w:val="004570B8"/>
    <w:rsid w:val="0045795B"/>
    <w:rsid w:val="004764B9"/>
    <w:rsid w:val="004769CB"/>
    <w:rsid w:val="00481C65"/>
    <w:rsid w:val="004854B3"/>
    <w:rsid w:val="00486C4E"/>
    <w:rsid w:val="00496DD2"/>
    <w:rsid w:val="00497EB9"/>
    <w:rsid w:val="004C0991"/>
    <w:rsid w:val="004C0F70"/>
    <w:rsid w:val="004D1FCF"/>
    <w:rsid w:val="004D7941"/>
    <w:rsid w:val="004E441C"/>
    <w:rsid w:val="004F2C67"/>
    <w:rsid w:val="004F45BB"/>
    <w:rsid w:val="004F4FBB"/>
    <w:rsid w:val="004F7919"/>
    <w:rsid w:val="005040D4"/>
    <w:rsid w:val="00506790"/>
    <w:rsid w:val="00507D24"/>
    <w:rsid w:val="005165E8"/>
    <w:rsid w:val="0052179B"/>
    <w:rsid w:val="00550E6F"/>
    <w:rsid w:val="005519B5"/>
    <w:rsid w:val="005628D2"/>
    <w:rsid w:val="00563626"/>
    <w:rsid w:val="00575BB3"/>
    <w:rsid w:val="00584668"/>
    <w:rsid w:val="00596A01"/>
    <w:rsid w:val="005B01F2"/>
    <w:rsid w:val="005C4190"/>
    <w:rsid w:val="005C44B6"/>
    <w:rsid w:val="005D0718"/>
    <w:rsid w:val="005D25B9"/>
    <w:rsid w:val="005F0D7C"/>
    <w:rsid w:val="005F4174"/>
    <w:rsid w:val="005F509D"/>
    <w:rsid w:val="006330F2"/>
    <w:rsid w:val="00640504"/>
    <w:rsid w:val="00640DA4"/>
    <w:rsid w:val="00641883"/>
    <w:rsid w:val="00647D34"/>
    <w:rsid w:val="00654DFE"/>
    <w:rsid w:val="006610DF"/>
    <w:rsid w:val="00665910"/>
    <w:rsid w:val="00676070"/>
    <w:rsid w:val="00682E09"/>
    <w:rsid w:val="0069322A"/>
    <w:rsid w:val="006974D6"/>
    <w:rsid w:val="006A20C2"/>
    <w:rsid w:val="006A3163"/>
    <w:rsid w:val="006A31F3"/>
    <w:rsid w:val="006C016A"/>
    <w:rsid w:val="006F26AA"/>
    <w:rsid w:val="007001B1"/>
    <w:rsid w:val="00700D29"/>
    <w:rsid w:val="00706929"/>
    <w:rsid w:val="00714A3F"/>
    <w:rsid w:val="00723680"/>
    <w:rsid w:val="007403C8"/>
    <w:rsid w:val="00744254"/>
    <w:rsid w:val="00766D3A"/>
    <w:rsid w:val="0077435F"/>
    <w:rsid w:val="00775EFA"/>
    <w:rsid w:val="00790FF3"/>
    <w:rsid w:val="00794770"/>
    <w:rsid w:val="007B3956"/>
    <w:rsid w:val="007C5854"/>
    <w:rsid w:val="007D3C2E"/>
    <w:rsid w:val="007E2CF7"/>
    <w:rsid w:val="007E567D"/>
    <w:rsid w:val="00807010"/>
    <w:rsid w:val="00810783"/>
    <w:rsid w:val="0081524B"/>
    <w:rsid w:val="00823F63"/>
    <w:rsid w:val="00824A95"/>
    <w:rsid w:val="00825F92"/>
    <w:rsid w:val="00826117"/>
    <w:rsid w:val="00842C14"/>
    <w:rsid w:val="00844C5A"/>
    <w:rsid w:val="00873A65"/>
    <w:rsid w:val="0088608D"/>
    <w:rsid w:val="00891815"/>
    <w:rsid w:val="00894B46"/>
    <w:rsid w:val="00897111"/>
    <w:rsid w:val="008A53DB"/>
    <w:rsid w:val="008A7565"/>
    <w:rsid w:val="008A7BDB"/>
    <w:rsid w:val="008B19E5"/>
    <w:rsid w:val="008B6D8F"/>
    <w:rsid w:val="008C5A75"/>
    <w:rsid w:val="008C7DE8"/>
    <w:rsid w:val="008D0655"/>
    <w:rsid w:val="008E6CE0"/>
    <w:rsid w:val="008F727D"/>
    <w:rsid w:val="00921985"/>
    <w:rsid w:val="00945BAC"/>
    <w:rsid w:val="00946902"/>
    <w:rsid w:val="0095026F"/>
    <w:rsid w:val="0097717F"/>
    <w:rsid w:val="0098028E"/>
    <w:rsid w:val="00991ADE"/>
    <w:rsid w:val="00992E80"/>
    <w:rsid w:val="009A2FBC"/>
    <w:rsid w:val="009B2E61"/>
    <w:rsid w:val="009B6276"/>
    <w:rsid w:val="009C3858"/>
    <w:rsid w:val="009D6683"/>
    <w:rsid w:val="009F0D1F"/>
    <w:rsid w:val="009F1583"/>
    <w:rsid w:val="009F1EF2"/>
    <w:rsid w:val="009F3238"/>
    <w:rsid w:val="00A15954"/>
    <w:rsid w:val="00A21CE6"/>
    <w:rsid w:val="00A23BCF"/>
    <w:rsid w:val="00A36028"/>
    <w:rsid w:val="00A37DA2"/>
    <w:rsid w:val="00A62F8C"/>
    <w:rsid w:val="00A77ADB"/>
    <w:rsid w:val="00A938AE"/>
    <w:rsid w:val="00A966EC"/>
    <w:rsid w:val="00A97279"/>
    <w:rsid w:val="00AA503E"/>
    <w:rsid w:val="00AB3534"/>
    <w:rsid w:val="00AB478C"/>
    <w:rsid w:val="00AB6CFA"/>
    <w:rsid w:val="00AD1A35"/>
    <w:rsid w:val="00AD4216"/>
    <w:rsid w:val="00AE6357"/>
    <w:rsid w:val="00AF12BC"/>
    <w:rsid w:val="00AF25DF"/>
    <w:rsid w:val="00AF5ACE"/>
    <w:rsid w:val="00B020C2"/>
    <w:rsid w:val="00B36536"/>
    <w:rsid w:val="00B375AB"/>
    <w:rsid w:val="00B45A1C"/>
    <w:rsid w:val="00B544DD"/>
    <w:rsid w:val="00B7731D"/>
    <w:rsid w:val="00B92491"/>
    <w:rsid w:val="00BA32A2"/>
    <w:rsid w:val="00BA531D"/>
    <w:rsid w:val="00BF1C47"/>
    <w:rsid w:val="00C003FA"/>
    <w:rsid w:val="00C01FC4"/>
    <w:rsid w:val="00C106D0"/>
    <w:rsid w:val="00C140C4"/>
    <w:rsid w:val="00C141A0"/>
    <w:rsid w:val="00C15ED3"/>
    <w:rsid w:val="00C36D1F"/>
    <w:rsid w:val="00C467E9"/>
    <w:rsid w:val="00C56876"/>
    <w:rsid w:val="00C57568"/>
    <w:rsid w:val="00C60D9D"/>
    <w:rsid w:val="00C65293"/>
    <w:rsid w:val="00C714A6"/>
    <w:rsid w:val="00C75F46"/>
    <w:rsid w:val="00C76094"/>
    <w:rsid w:val="00C847DE"/>
    <w:rsid w:val="00C876B2"/>
    <w:rsid w:val="00C9157D"/>
    <w:rsid w:val="00C91728"/>
    <w:rsid w:val="00CB5E6C"/>
    <w:rsid w:val="00CC1C1C"/>
    <w:rsid w:val="00CC6085"/>
    <w:rsid w:val="00CD4A65"/>
    <w:rsid w:val="00CF14A8"/>
    <w:rsid w:val="00D03FEB"/>
    <w:rsid w:val="00D13507"/>
    <w:rsid w:val="00D22916"/>
    <w:rsid w:val="00D45B0F"/>
    <w:rsid w:val="00D61ABC"/>
    <w:rsid w:val="00D701B0"/>
    <w:rsid w:val="00D82270"/>
    <w:rsid w:val="00D90815"/>
    <w:rsid w:val="00DA04FA"/>
    <w:rsid w:val="00DA1DD9"/>
    <w:rsid w:val="00DA6B97"/>
    <w:rsid w:val="00DB4CC1"/>
    <w:rsid w:val="00DB4F7D"/>
    <w:rsid w:val="00DD0A0A"/>
    <w:rsid w:val="00DD2E5D"/>
    <w:rsid w:val="00DD2FE0"/>
    <w:rsid w:val="00DF290B"/>
    <w:rsid w:val="00E12F29"/>
    <w:rsid w:val="00E25EDE"/>
    <w:rsid w:val="00E34A0A"/>
    <w:rsid w:val="00E37174"/>
    <w:rsid w:val="00E563BD"/>
    <w:rsid w:val="00E67DD9"/>
    <w:rsid w:val="00E7273C"/>
    <w:rsid w:val="00E75EFC"/>
    <w:rsid w:val="00E772D7"/>
    <w:rsid w:val="00E83308"/>
    <w:rsid w:val="00E8379A"/>
    <w:rsid w:val="00E91ACF"/>
    <w:rsid w:val="00EB6BE4"/>
    <w:rsid w:val="00EB6E07"/>
    <w:rsid w:val="00EC057B"/>
    <w:rsid w:val="00ED56A6"/>
    <w:rsid w:val="00ED6AA9"/>
    <w:rsid w:val="00EF0742"/>
    <w:rsid w:val="00EF6C19"/>
    <w:rsid w:val="00F040F4"/>
    <w:rsid w:val="00F15F05"/>
    <w:rsid w:val="00F40250"/>
    <w:rsid w:val="00F4208D"/>
    <w:rsid w:val="00F54299"/>
    <w:rsid w:val="00F63E3E"/>
    <w:rsid w:val="00F67612"/>
    <w:rsid w:val="00F704B3"/>
    <w:rsid w:val="00F96A83"/>
    <w:rsid w:val="00FB5C50"/>
    <w:rsid w:val="00FC1152"/>
    <w:rsid w:val="00FF1D82"/>
    <w:rsid w:val="00FF5A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05A0D8A2"/>
  <w15:chartTrackingRefBased/>
  <w15:docId w15:val="{C13AEA6F-4552-48D2-94AC-A62D9CE3D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38AE"/>
    <w:rPr>
      <w:rFonts w:ascii="Calibri" w:eastAsia="Calibri" w:hAnsi="Calibri" w:cs="Calibri"/>
      <w:lang w:eastAsia="en-GB"/>
    </w:rPr>
  </w:style>
  <w:style w:type="paragraph" w:styleId="Heading1">
    <w:name w:val="heading 1"/>
    <w:basedOn w:val="Normal"/>
    <w:link w:val="Heading1Char"/>
    <w:uiPriority w:val="9"/>
    <w:qFormat/>
    <w:rsid w:val="00A23BC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38AE"/>
    <w:pPr>
      <w:ind w:left="720"/>
      <w:contextualSpacing/>
    </w:pPr>
  </w:style>
  <w:style w:type="table" w:styleId="TableGrid">
    <w:name w:val="Table Grid"/>
    <w:basedOn w:val="TableNormal"/>
    <w:uiPriority w:val="59"/>
    <w:rsid w:val="00A938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938AE"/>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D2FE0"/>
    <w:rPr>
      <w:i/>
      <w:iCs/>
    </w:rPr>
  </w:style>
  <w:style w:type="paragraph" w:styleId="Header">
    <w:name w:val="header"/>
    <w:basedOn w:val="Normal"/>
    <w:link w:val="HeaderChar"/>
    <w:uiPriority w:val="99"/>
    <w:unhideWhenUsed/>
    <w:rsid w:val="00366E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6EF2"/>
    <w:rPr>
      <w:rFonts w:ascii="Calibri" w:eastAsia="Calibri" w:hAnsi="Calibri" w:cs="Calibri"/>
      <w:lang w:eastAsia="en-GB"/>
    </w:rPr>
  </w:style>
  <w:style w:type="paragraph" w:styleId="Footer">
    <w:name w:val="footer"/>
    <w:basedOn w:val="Normal"/>
    <w:link w:val="FooterChar"/>
    <w:uiPriority w:val="99"/>
    <w:unhideWhenUsed/>
    <w:rsid w:val="00366E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6EF2"/>
    <w:rPr>
      <w:rFonts w:ascii="Calibri" w:eastAsia="Calibri" w:hAnsi="Calibri" w:cs="Calibri"/>
      <w:lang w:eastAsia="en-GB"/>
    </w:rPr>
  </w:style>
  <w:style w:type="character" w:customStyle="1" w:styleId="Heading1Char">
    <w:name w:val="Heading 1 Char"/>
    <w:basedOn w:val="DefaultParagraphFont"/>
    <w:link w:val="Heading1"/>
    <w:uiPriority w:val="9"/>
    <w:rsid w:val="00A23BCF"/>
    <w:rPr>
      <w:rFonts w:ascii="Times New Roman" w:eastAsia="Times New Roman" w:hAnsi="Times New Roman" w:cs="Times New Roman"/>
      <w:b/>
      <w:bCs/>
      <w:kern w:val="36"/>
      <w:sz w:val="48"/>
      <w:szCs w:val="48"/>
      <w:lang w:eastAsia="en-GB"/>
    </w:rPr>
  </w:style>
  <w:style w:type="paragraph" w:customStyle="1" w:styleId="Quote1">
    <w:name w:val="Quote1"/>
    <w:basedOn w:val="Normal"/>
    <w:rsid w:val="00A23BC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45029">
      <w:bodyDiv w:val="1"/>
      <w:marLeft w:val="0"/>
      <w:marRight w:val="0"/>
      <w:marTop w:val="0"/>
      <w:marBottom w:val="0"/>
      <w:divBdr>
        <w:top w:val="none" w:sz="0" w:space="0" w:color="auto"/>
        <w:left w:val="none" w:sz="0" w:space="0" w:color="auto"/>
        <w:bottom w:val="none" w:sz="0" w:space="0" w:color="auto"/>
        <w:right w:val="none" w:sz="0" w:space="0" w:color="auto"/>
      </w:divBdr>
    </w:div>
    <w:div w:id="195196521">
      <w:bodyDiv w:val="1"/>
      <w:marLeft w:val="0"/>
      <w:marRight w:val="0"/>
      <w:marTop w:val="0"/>
      <w:marBottom w:val="0"/>
      <w:divBdr>
        <w:top w:val="none" w:sz="0" w:space="0" w:color="auto"/>
        <w:left w:val="none" w:sz="0" w:space="0" w:color="auto"/>
        <w:bottom w:val="none" w:sz="0" w:space="0" w:color="auto"/>
        <w:right w:val="none" w:sz="0" w:space="0" w:color="auto"/>
      </w:divBdr>
      <w:divsChild>
        <w:div w:id="677540438">
          <w:marLeft w:val="0"/>
          <w:marRight w:val="0"/>
          <w:marTop w:val="0"/>
          <w:marBottom w:val="450"/>
          <w:divBdr>
            <w:top w:val="none" w:sz="0" w:space="0" w:color="auto"/>
            <w:left w:val="none" w:sz="0" w:space="0" w:color="auto"/>
            <w:bottom w:val="none" w:sz="0" w:space="0" w:color="auto"/>
            <w:right w:val="none" w:sz="0" w:space="0" w:color="auto"/>
          </w:divBdr>
        </w:div>
        <w:div w:id="1080979771">
          <w:marLeft w:val="-225"/>
          <w:marRight w:val="-225"/>
          <w:marTop w:val="0"/>
          <w:marBottom w:val="0"/>
          <w:divBdr>
            <w:top w:val="none" w:sz="0" w:space="0" w:color="auto"/>
            <w:left w:val="none" w:sz="0" w:space="0" w:color="auto"/>
            <w:bottom w:val="none" w:sz="0" w:space="0" w:color="auto"/>
            <w:right w:val="none" w:sz="0" w:space="0" w:color="auto"/>
          </w:divBdr>
          <w:divsChild>
            <w:div w:id="1294478107">
              <w:marLeft w:val="0"/>
              <w:marRight w:val="0"/>
              <w:marTop w:val="0"/>
              <w:marBottom w:val="0"/>
              <w:divBdr>
                <w:top w:val="none" w:sz="0" w:space="0" w:color="auto"/>
                <w:left w:val="none" w:sz="0" w:space="0" w:color="auto"/>
                <w:bottom w:val="none" w:sz="0" w:space="0" w:color="auto"/>
                <w:right w:val="none" w:sz="0" w:space="0" w:color="auto"/>
              </w:divBdr>
              <w:divsChild>
                <w:div w:id="2096513257">
                  <w:marLeft w:val="0"/>
                  <w:marRight w:val="0"/>
                  <w:marTop w:val="0"/>
                  <w:marBottom w:val="0"/>
                  <w:divBdr>
                    <w:top w:val="none" w:sz="0" w:space="0" w:color="auto"/>
                    <w:left w:val="none" w:sz="0" w:space="0" w:color="auto"/>
                    <w:bottom w:val="none" w:sz="0" w:space="0" w:color="auto"/>
                    <w:right w:val="none" w:sz="0" w:space="0" w:color="auto"/>
                  </w:divBdr>
                  <w:divsChild>
                    <w:div w:id="1464735238">
                      <w:marLeft w:val="0"/>
                      <w:marRight w:val="0"/>
                      <w:marTop w:val="0"/>
                      <w:marBottom w:val="0"/>
                      <w:divBdr>
                        <w:top w:val="none" w:sz="0" w:space="0" w:color="auto"/>
                        <w:left w:val="none" w:sz="0" w:space="0" w:color="auto"/>
                        <w:bottom w:val="none" w:sz="0" w:space="0" w:color="auto"/>
                        <w:right w:val="none" w:sz="0" w:space="0" w:color="auto"/>
                      </w:divBdr>
                      <w:divsChild>
                        <w:div w:id="1702507859">
                          <w:marLeft w:val="0"/>
                          <w:marRight w:val="0"/>
                          <w:marTop w:val="0"/>
                          <w:marBottom w:val="0"/>
                          <w:divBdr>
                            <w:top w:val="none" w:sz="0" w:space="0" w:color="auto"/>
                            <w:left w:val="none" w:sz="0" w:space="0" w:color="auto"/>
                            <w:bottom w:val="none" w:sz="0" w:space="0" w:color="auto"/>
                            <w:right w:val="none" w:sz="0" w:space="0" w:color="auto"/>
                          </w:divBdr>
                          <w:divsChild>
                            <w:div w:id="403449925">
                              <w:marLeft w:val="0"/>
                              <w:marRight w:val="0"/>
                              <w:marTop w:val="0"/>
                              <w:marBottom w:val="0"/>
                              <w:divBdr>
                                <w:top w:val="none" w:sz="0" w:space="0" w:color="auto"/>
                                <w:left w:val="none" w:sz="0" w:space="0" w:color="auto"/>
                                <w:bottom w:val="none" w:sz="0" w:space="0" w:color="auto"/>
                                <w:right w:val="none" w:sz="0" w:space="0" w:color="auto"/>
                              </w:divBdr>
                              <w:divsChild>
                                <w:div w:id="986662287">
                                  <w:marLeft w:val="-225"/>
                                  <w:marRight w:val="-225"/>
                                  <w:marTop w:val="0"/>
                                  <w:marBottom w:val="0"/>
                                  <w:divBdr>
                                    <w:top w:val="none" w:sz="0" w:space="0" w:color="auto"/>
                                    <w:left w:val="none" w:sz="0" w:space="0" w:color="auto"/>
                                    <w:bottom w:val="none" w:sz="0" w:space="0" w:color="auto"/>
                                    <w:right w:val="none" w:sz="0" w:space="0" w:color="auto"/>
                                  </w:divBdr>
                                  <w:divsChild>
                                    <w:div w:id="2138640507">
                                      <w:marLeft w:val="0"/>
                                      <w:marRight w:val="0"/>
                                      <w:marTop w:val="0"/>
                                      <w:marBottom w:val="0"/>
                                      <w:divBdr>
                                        <w:top w:val="none" w:sz="0" w:space="0" w:color="auto"/>
                                        <w:left w:val="none" w:sz="0" w:space="0" w:color="auto"/>
                                        <w:bottom w:val="none" w:sz="0" w:space="0" w:color="auto"/>
                                        <w:right w:val="none" w:sz="0" w:space="0" w:color="auto"/>
                                      </w:divBdr>
                                      <w:divsChild>
                                        <w:div w:id="231429609">
                                          <w:marLeft w:val="0"/>
                                          <w:marRight w:val="0"/>
                                          <w:marTop w:val="0"/>
                                          <w:marBottom w:val="0"/>
                                          <w:divBdr>
                                            <w:top w:val="none" w:sz="0" w:space="0" w:color="auto"/>
                                            <w:left w:val="none" w:sz="0" w:space="0" w:color="auto"/>
                                            <w:bottom w:val="none" w:sz="0" w:space="0" w:color="auto"/>
                                            <w:right w:val="none" w:sz="0" w:space="0" w:color="auto"/>
                                          </w:divBdr>
                                          <w:divsChild>
                                            <w:div w:id="1533227545">
                                              <w:marLeft w:val="0"/>
                                              <w:marRight w:val="0"/>
                                              <w:marTop w:val="0"/>
                                              <w:marBottom w:val="450"/>
                                              <w:divBdr>
                                                <w:top w:val="none" w:sz="0" w:space="0" w:color="auto"/>
                                                <w:left w:val="none" w:sz="0" w:space="0" w:color="auto"/>
                                                <w:bottom w:val="none" w:sz="0" w:space="0" w:color="auto"/>
                                                <w:right w:val="none" w:sz="0" w:space="0" w:color="auto"/>
                                              </w:divBdr>
                                              <w:divsChild>
                                                <w:div w:id="5602725">
                                                  <w:marLeft w:val="0"/>
                                                  <w:marRight w:val="0"/>
                                                  <w:marTop w:val="0"/>
                                                  <w:marBottom w:val="0"/>
                                                  <w:divBdr>
                                                    <w:top w:val="none" w:sz="0" w:space="0" w:color="auto"/>
                                                    <w:left w:val="none" w:sz="0" w:space="0" w:color="auto"/>
                                                    <w:bottom w:val="none" w:sz="0" w:space="0" w:color="auto"/>
                                                    <w:right w:val="none" w:sz="0" w:space="0" w:color="auto"/>
                                                  </w:divBdr>
                                                </w:div>
                                              </w:divsChild>
                                            </w:div>
                                            <w:div w:id="1732534535">
                                              <w:marLeft w:val="0"/>
                                              <w:marRight w:val="0"/>
                                              <w:marTop w:val="0"/>
                                              <w:marBottom w:val="300"/>
                                              <w:divBdr>
                                                <w:top w:val="none" w:sz="0" w:space="0" w:color="auto"/>
                                                <w:left w:val="none" w:sz="0" w:space="0" w:color="auto"/>
                                                <w:bottom w:val="none" w:sz="0" w:space="0" w:color="auto"/>
                                                <w:right w:val="none" w:sz="0" w:space="0" w:color="auto"/>
                                              </w:divBdr>
                                              <w:divsChild>
                                                <w:div w:id="184747244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489059295">
                                              <w:marLeft w:val="0"/>
                                              <w:marRight w:val="0"/>
                                              <w:marTop w:val="0"/>
                                              <w:marBottom w:val="450"/>
                                              <w:divBdr>
                                                <w:top w:val="none" w:sz="0" w:space="0" w:color="auto"/>
                                                <w:left w:val="none" w:sz="0" w:space="0" w:color="auto"/>
                                                <w:bottom w:val="none" w:sz="0" w:space="0" w:color="auto"/>
                                                <w:right w:val="none" w:sz="0" w:space="0" w:color="auto"/>
                                              </w:divBdr>
                                              <w:divsChild>
                                                <w:div w:id="1745057596">
                                                  <w:marLeft w:val="0"/>
                                                  <w:marRight w:val="0"/>
                                                  <w:marTop w:val="0"/>
                                                  <w:marBottom w:val="0"/>
                                                  <w:divBdr>
                                                    <w:top w:val="none" w:sz="0" w:space="0" w:color="auto"/>
                                                    <w:left w:val="none" w:sz="0" w:space="0" w:color="auto"/>
                                                    <w:bottom w:val="none" w:sz="0" w:space="0" w:color="auto"/>
                                                    <w:right w:val="none" w:sz="0" w:space="0" w:color="auto"/>
                                                  </w:divBdr>
                                                </w:div>
                                              </w:divsChild>
                                            </w:div>
                                            <w:div w:id="1609198863">
                                              <w:marLeft w:val="0"/>
                                              <w:marRight w:val="0"/>
                                              <w:marTop w:val="0"/>
                                              <w:marBottom w:val="300"/>
                                              <w:divBdr>
                                                <w:top w:val="none" w:sz="0" w:space="0" w:color="auto"/>
                                                <w:left w:val="none" w:sz="0" w:space="0" w:color="auto"/>
                                                <w:bottom w:val="none" w:sz="0" w:space="0" w:color="auto"/>
                                                <w:right w:val="none" w:sz="0" w:space="0" w:color="auto"/>
                                              </w:divBdr>
                                              <w:divsChild>
                                                <w:div w:id="75212266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862594346">
                                              <w:marLeft w:val="0"/>
                                              <w:marRight w:val="0"/>
                                              <w:marTop w:val="0"/>
                                              <w:marBottom w:val="450"/>
                                              <w:divBdr>
                                                <w:top w:val="none" w:sz="0" w:space="0" w:color="auto"/>
                                                <w:left w:val="none" w:sz="0" w:space="0" w:color="auto"/>
                                                <w:bottom w:val="none" w:sz="0" w:space="0" w:color="auto"/>
                                                <w:right w:val="none" w:sz="0" w:space="0" w:color="auto"/>
                                              </w:divBdr>
                                              <w:divsChild>
                                                <w:div w:id="1661950">
                                                  <w:marLeft w:val="0"/>
                                                  <w:marRight w:val="0"/>
                                                  <w:marTop w:val="0"/>
                                                  <w:marBottom w:val="0"/>
                                                  <w:divBdr>
                                                    <w:top w:val="none" w:sz="0" w:space="0" w:color="auto"/>
                                                    <w:left w:val="none" w:sz="0" w:space="0" w:color="auto"/>
                                                    <w:bottom w:val="none" w:sz="0" w:space="0" w:color="auto"/>
                                                    <w:right w:val="none" w:sz="0" w:space="0" w:color="auto"/>
                                                  </w:divBdr>
                                                </w:div>
                                              </w:divsChild>
                                            </w:div>
                                            <w:div w:id="1203401680">
                                              <w:marLeft w:val="0"/>
                                              <w:marRight w:val="0"/>
                                              <w:marTop w:val="0"/>
                                              <w:marBottom w:val="300"/>
                                              <w:divBdr>
                                                <w:top w:val="none" w:sz="0" w:space="0" w:color="auto"/>
                                                <w:left w:val="none" w:sz="0" w:space="0" w:color="auto"/>
                                                <w:bottom w:val="none" w:sz="0" w:space="0" w:color="auto"/>
                                                <w:right w:val="none" w:sz="0" w:space="0" w:color="auto"/>
                                              </w:divBdr>
                                              <w:divsChild>
                                                <w:div w:id="121373226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229920989">
                                              <w:marLeft w:val="0"/>
                                              <w:marRight w:val="0"/>
                                              <w:marTop w:val="0"/>
                                              <w:marBottom w:val="450"/>
                                              <w:divBdr>
                                                <w:top w:val="none" w:sz="0" w:space="0" w:color="auto"/>
                                                <w:left w:val="none" w:sz="0" w:space="0" w:color="auto"/>
                                                <w:bottom w:val="none" w:sz="0" w:space="0" w:color="auto"/>
                                                <w:right w:val="none" w:sz="0" w:space="0" w:color="auto"/>
                                              </w:divBdr>
                                              <w:divsChild>
                                                <w:div w:id="401635065">
                                                  <w:marLeft w:val="0"/>
                                                  <w:marRight w:val="0"/>
                                                  <w:marTop w:val="0"/>
                                                  <w:marBottom w:val="0"/>
                                                  <w:divBdr>
                                                    <w:top w:val="none" w:sz="0" w:space="0" w:color="auto"/>
                                                    <w:left w:val="none" w:sz="0" w:space="0" w:color="auto"/>
                                                    <w:bottom w:val="none" w:sz="0" w:space="0" w:color="auto"/>
                                                    <w:right w:val="none" w:sz="0" w:space="0" w:color="auto"/>
                                                  </w:divBdr>
                                                </w:div>
                                              </w:divsChild>
                                            </w:div>
                                            <w:div w:id="552885988">
                                              <w:marLeft w:val="0"/>
                                              <w:marRight w:val="0"/>
                                              <w:marTop w:val="0"/>
                                              <w:marBottom w:val="300"/>
                                              <w:divBdr>
                                                <w:top w:val="none" w:sz="0" w:space="0" w:color="auto"/>
                                                <w:left w:val="none" w:sz="0" w:space="0" w:color="auto"/>
                                                <w:bottom w:val="none" w:sz="0" w:space="0" w:color="auto"/>
                                                <w:right w:val="none" w:sz="0" w:space="0" w:color="auto"/>
                                              </w:divBdr>
                                              <w:divsChild>
                                                <w:div w:id="8167980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74983084">
                                              <w:marLeft w:val="0"/>
                                              <w:marRight w:val="0"/>
                                              <w:marTop w:val="0"/>
                                              <w:marBottom w:val="450"/>
                                              <w:divBdr>
                                                <w:top w:val="none" w:sz="0" w:space="0" w:color="auto"/>
                                                <w:left w:val="none" w:sz="0" w:space="0" w:color="auto"/>
                                                <w:bottom w:val="none" w:sz="0" w:space="0" w:color="auto"/>
                                                <w:right w:val="none" w:sz="0" w:space="0" w:color="auto"/>
                                              </w:divBdr>
                                              <w:divsChild>
                                                <w:div w:id="1796286483">
                                                  <w:marLeft w:val="0"/>
                                                  <w:marRight w:val="0"/>
                                                  <w:marTop w:val="0"/>
                                                  <w:marBottom w:val="0"/>
                                                  <w:divBdr>
                                                    <w:top w:val="none" w:sz="0" w:space="0" w:color="auto"/>
                                                    <w:left w:val="none" w:sz="0" w:space="0" w:color="auto"/>
                                                    <w:bottom w:val="none" w:sz="0" w:space="0" w:color="auto"/>
                                                    <w:right w:val="none" w:sz="0" w:space="0" w:color="auto"/>
                                                  </w:divBdr>
                                                </w:div>
                                              </w:divsChild>
                                            </w:div>
                                            <w:div w:id="609313622">
                                              <w:marLeft w:val="0"/>
                                              <w:marRight w:val="0"/>
                                              <w:marTop w:val="0"/>
                                              <w:marBottom w:val="300"/>
                                              <w:divBdr>
                                                <w:top w:val="none" w:sz="0" w:space="0" w:color="auto"/>
                                                <w:left w:val="none" w:sz="0" w:space="0" w:color="auto"/>
                                                <w:bottom w:val="none" w:sz="0" w:space="0" w:color="auto"/>
                                                <w:right w:val="none" w:sz="0" w:space="0" w:color="auto"/>
                                              </w:divBdr>
                                              <w:divsChild>
                                                <w:div w:id="43202004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928155062">
                                              <w:marLeft w:val="0"/>
                                              <w:marRight w:val="0"/>
                                              <w:marTop w:val="0"/>
                                              <w:marBottom w:val="450"/>
                                              <w:divBdr>
                                                <w:top w:val="none" w:sz="0" w:space="0" w:color="auto"/>
                                                <w:left w:val="none" w:sz="0" w:space="0" w:color="auto"/>
                                                <w:bottom w:val="none" w:sz="0" w:space="0" w:color="auto"/>
                                                <w:right w:val="none" w:sz="0" w:space="0" w:color="auto"/>
                                              </w:divBdr>
                                              <w:divsChild>
                                                <w:div w:id="169368515">
                                                  <w:marLeft w:val="0"/>
                                                  <w:marRight w:val="0"/>
                                                  <w:marTop w:val="0"/>
                                                  <w:marBottom w:val="0"/>
                                                  <w:divBdr>
                                                    <w:top w:val="none" w:sz="0" w:space="0" w:color="auto"/>
                                                    <w:left w:val="none" w:sz="0" w:space="0" w:color="auto"/>
                                                    <w:bottom w:val="none" w:sz="0" w:space="0" w:color="auto"/>
                                                    <w:right w:val="none" w:sz="0" w:space="0" w:color="auto"/>
                                                  </w:divBdr>
                                                </w:div>
                                              </w:divsChild>
                                            </w:div>
                                            <w:div w:id="760950034">
                                              <w:marLeft w:val="0"/>
                                              <w:marRight w:val="0"/>
                                              <w:marTop w:val="0"/>
                                              <w:marBottom w:val="300"/>
                                              <w:divBdr>
                                                <w:top w:val="none" w:sz="0" w:space="0" w:color="auto"/>
                                                <w:left w:val="none" w:sz="0" w:space="0" w:color="auto"/>
                                                <w:bottom w:val="none" w:sz="0" w:space="0" w:color="auto"/>
                                                <w:right w:val="none" w:sz="0" w:space="0" w:color="auto"/>
                                              </w:divBdr>
                                              <w:divsChild>
                                                <w:div w:id="32382281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766776314">
                                              <w:marLeft w:val="0"/>
                                              <w:marRight w:val="0"/>
                                              <w:marTop w:val="0"/>
                                              <w:marBottom w:val="450"/>
                                              <w:divBdr>
                                                <w:top w:val="none" w:sz="0" w:space="0" w:color="auto"/>
                                                <w:left w:val="none" w:sz="0" w:space="0" w:color="auto"/>
                                                <w:bottom w:val="none" w:sz="0" w:space="0" w:color="auto"/>
                                                <w:right w:val="none" w:sz="0" w:space="0" w:color="auto"/>
                                              </w:divBdr>
                                              <w:divsChild>
                                                <w:div w:id="389038042">
                                                  <w:marLeft w:val="0"/>
                                                  <w:marRight w:val="0"/>
                                                  <w:marTop w:val="0"/>
                                                  <w:marBottom w:val="0"/>
                                                  <w:divBdr>
                                                    <w:top w:val="none" w:sz="0" w:space="0" w:color="auto"/>
                                                    <w:left w:val="none" w:sz="0" w:space="0" w:color="auto"/>
                                                    <w:bottom w:val="none" w:sz="0" w:space="0" w:color="auto"/>
                                                    <w:right w:val="none" w:sz="0" w:space="0" w:color="auto"/>
                                                  </w:divBdr>
                                                </w:div>
                                              </w:divsChild>
                                            </w:div>
                                            <w:div w:id="1188838150">
                                              <w:marLeft w:val="0"/>
                                              <w:marRight w:val="0"/>
                                              <w:marTop w:val="0"/>
                                              <w:marBottom w:val="300"/>
                                              <w:divBdr>
                                                <w:top w:val="none" w:sz="0" w:space="0" w:color="auto"/>
                                                <w:left w:val="none" w:sz="0" w:space="0" w:color="auto"/>
                                                <w:bottom w:val="none" w:sz="0" w:space="0" w:color="auto"/>
                                                <w:right w:val="none" w:sz="0" w:space="0" w:color="auto"/>
                                              </w:divBdr>
                                              <w:divsChild>
                                                <w:div w:id="155708579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83398975">
                                              <w:marLeft w:val="0"/>
                                              <w:marRight w:val="0"/>
                                              <w:marTop w:val="0"/>
                                              <w:marBottom w:val="450"/>
                                              <w:divBdr>
                                                <w:top w:val="none" w:sz="0" w:space="0" w:color="auto"/>
                                                <w:left w:val="none" w:sz="0" w:space="0" w:color="auto"/>
                                                <w:bottom w:val="none" w:sz="0" w:space="0" w:color="auto"/>
                                                <w:right w:val="none" w:sz="0" w:space="0" w:color="auto"/>
                                              </w:divBdr>
                                              <w:divsChild>
                                                <w:div w:id="1712917429">
                                                  <w:marLeft w:val="0"/>
                                                  <w:marRight w:val="0"/>
                                                  <w:marTop w:val="0"/>
                                                  <w:marBottom w:val="0"/>
                                                  <w:divBdr>
                                                    <w:top w:val="none" w:sz="0" w:space="0" w:color="auto"/>
                                                    <w:left w:val="none" w:sz="0" w:space="0" w:color="auto"/>
                                                    <w:bottom w:val="none" w:sz="0" w:space="0" w:color="auto"/>
                                                    <w:right w:val="none" w:sz="0" w:space="0" w:color="auto"/>
                                                  </w:divBdr>
                                                </w:div>
                                              </w:divsChild>
                                            </w:div>
                                            <w:div w:id="2016682523">
                                              <w:marLeft w:val="0"/>
                                              <w:marRight w:val="0"/>
                                              <w:marTop w:val="0"/>
                                              <w:marBottom w:val="300"/>
                                              <w:divBdr>
                                                <w:top w:val="none" w:sz="0" w:space="0" w:color="auto"/>
                                                <w:left w:val="none" w:sz="0" w:space="0" w:color="auto"/>
                                                <w:bottom w:val="none" w:sz="0" w:space="0" w:color="auto"/>
                                                <w:right w:val="none" w:sz="0" w:space="0" w:color="auto"/>
                                              </w:divBdr>
                                              <w:divsChild>
                                                <w:div w:id="8452483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483883922">
                                              <w:marLeft w:val="0"/>
                                              <w:marRight w:val="0"/>
                                              <w:marTop w:val="0"/>
                                              <w:marBottom w:val="450"/>
                                              <w:divBdr>
                                                <w:top w:val="none" w:sz="0" w:space="0" w:color="auto"/>
                                                <w:left w:val="none" w:sz="0" w:space="0" w:color="auto"/>
                                                <w:bottom w:val="none" w:sz="0" w:space="0" w:color="auto"/>
                                                <w:right w:val="none" w:sz="0" w:space="0" w:color="auto"/>
                                              </w:divBdr>
                                              <w:divsChild>
                                                <w:div w:id="113602190">
                                                  <w:marLeft w:val="0"/>
                                                  <w:marRight w:val="0"/>
                                                  <w:marTop w:val="0"/>
                                                  <w:marBottom w:val="0"/>
                                                  <w:divBdr>
                                                    <w:top w:val="none" w:sz="0" w:space="0" w:color="auto"/>
                                                    <w:left w:val="none" w:sz="0" w:space="0" w:color="auto"/>
                                                    <w:bottom w:val="none" w:sz="0" w:space="0" w:color="auto"/>
                                                    <w:right w:val="none" w:sz="0" w:space="0" w:color="auto"/>
                                                  </w:divBdr>
                                                </w:div>
                                              </w:divsChild>
                                            </w:div>
                                            <w:div w:id="27266573">
                                              <w:marLeft w:val="0"/>
                                              <w:marRight w:val="0"/>
                                              <w:marTop w:val="0"/>
                                              <w:marBottom w:val="300"/>
                                              <w:divBdr>
                                                <w:top w:val="none" w:sz="0" w:space="0" w:color="auto"/>
                                                <w:left w:val="none" w:sz="0" w:space="0" w:color="auto"/>
                                                <w:bottom w:val="none" w:sz="0" w:space="0" w:color="auto"/>
                                                <w:right w:val="none" w:sz="0" w:space="0" w:color="auto"/>
                                              </w:divBdr>
                                              <w:divsChild>
                                                <w:div w:id="14073774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080595611">
                                              <w:marLeft w:val="0"/>
                                              <w:marRight w:val="0"/>
                                              <w:marTop w:val="0"/>
                                              <w:marBottom w:val="450"/>
                                              <w:divBdr>
                                                <w:top w:val="none" w:sz="0" w:space="0" w:color="auto"/>
                                                <w:left w:val="none" w:sz="0" w:space="0" w:color="auto"/>
                                                <w:bottom w:val="none" w:sz="0" w:space="0" w:color="auto"/>
                                                <w:right w:val="none" w:sz="0" w:space="0" w:color="auto"/>
                                              </w:divBdr>
                                              <w:divsChild>
                                                <w:div w:id="52298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371106">
      <w:bodyDiv w:val="1"/>
      <w:marLeft w:val="0"/>
      <w:marRight w:val="0"/>
      <w:marTop w:val="0"/>
      <w:marBottom w:val="0"/>
      <w:divBdr>
        <w:top w:val="none" w:sz="0" w:space="0" w:color="auto"/>
        <w:left w:val="none" w:sz="0" w:space="0" w:color="auto"/>
        <w:bottom w:val="none" w:sz="0" w:space="0" w:color="auto"/>
        <w:right w:val="none" w:sz="0" w:space="0" w:color="auto"/>
      </w:divBdr>
    </w:div>
    <w:div w:id="207573015">
      <w:bodyDiv w:val="1"/>
      <w:marLeft w:val="0"/>
      <w:marRight w:val="0"/>
      <w:marTop w:val="0"/>
      <w:marBottom w:val="0"/>
      <w:divBdr>
        <w:top w:val="none" w:sz="0" w:space="0" w:color="auto"/>
        <w:left w:val="none" w:sz="0" w:space="0" w:color="auto"/>
        <w:bottom w:val="none" w:sz="0" w:space="0" w:color="auto"/>
        <w:right w:val="none" w:sz="0" w:space="0" w:color="auto"/>
      </w:divBdr>
    </w:div>
    <w:div w:id="314141089">
      <w:bodyDiv w:val="1"/>
      <w:marLeft w:val="0"/>
      <w:marRight w:val="0"/>
      <w:marTop w:val="0"/>
      <w:marBottom w:val="0"/>
      <w:divBdr>
        <w:top w:val="none" w:sz="0" w:space="0" w:color="auto"/>
        <w:left w:val="none" w:sz="0" w:space="0" w:color="auto"/>
        <w:bottom w:val="none" w:sz="0" w:space="0" w:color="auto"/>
        <w:right w:val="none" w:sz="0" w:space="0" w:color="auto"/>
      </w:divBdr>
    </w:div>
    <w:div w:id="401491991">
      <w:bodyDiv w:val="1"/>
      <w:marLeft w:val="0"/>
      <w:marRight w:val="0"/>
      <w:marTop w:val="0"/>
      <w:marBottom w:val="0"/>
      <w:divBdr>
        <w:top w:val="none" w:sz="0" w:space="0" w:color="auto"/>
        <w:left w:val="none" w:sz="0" w:space="0" w:color="auto"/>
        <w:bottom w:val="none" w:sz="0" w:space="0" w:color="auto"/>
        <w:right w:val="none" w:sz="0" w:space="0" w:color="auto"/>
      </w:divBdr>
      <w:divsChild>
        <w:div w:id="337654024">
          <w:marLeft w:val="331"/>
          <w:marRight w:val="0"/>
          <w:marTop w:val="0"/>
          <w:marBottom w:val="0"/>
          <w:divBdr>
            <w:top w:val="none" w:sz="0" w:space="0" w:color="auto"/>
            <w:left w:val="none" w:sz="0" w:space="0" w:color="auto"/>
            <w:bottom w:val="none" w:sz="0" w:space="0" w:color="auto"/>
            <w:right w:val="none" w:sz="0" w:space="0" w:color="auto"/>
          </w:divBdr>
        </w:div>
        <w:div w:id="281427735">
          <w:marLeft w:val="331"/>
          <w:marRight w:val="0"/>
          <w:marTop w:val="0"/>
          <w:marBottom w:val="0"/>
          <w:divBdr>
            <w:top w:val="none" w:sz="0" w:space="0" w:color="auto"/>
            <w:left w:val="none" w:sz="0" w:space="0" w:color="auto"/>
            <w:bottom w:val="none" w:sz="0" w:space="0" w:color="auto"/>
            <w:right w:val="none" w:sz="0" w:space="0" w:color="auto"/>
          </w:divBdr>
        </w:div>
        <w:div w:id="1372261573">
          <w:marLeft w:val="331"/>
          <w:marRight w:val="0"/>
          <w:marTop w:val="0"/>
          <w:marBottom w:val="0"/>
          <w:divBdr>
            <w:top w:val="none" w:sz="0" w:space="0" w:color="auto"/>
            <w:left w:val="none" w:sz="0" w:space="0" w:color="auto"/>
            <w:bottom w:val="none" w:sz="0" w:space="0" w:color="auto"/>
            <w:right w:val="none" w:sz="0" w:space="0" w:color="auto"/>
          </w:divBdr>
        </w:div>
        <w:div w:id="1427774877">
          <w:marLeft w:val="331"/>
          <w:marRight w:val="0"/>
          <w:marTop w:val="0"/>
          <w:marBottom w:val="0"/>
          <w:divBdr>
            <w:top w:val="none" w:sz="0" w:space="0" w:color="auto"/>
            <w:left w:val="none" w:sz="0" w:space="0" w:color="auto"/>
            <w:bottom w:val="none" w:sz="0" w:space="0" w:color="auto"/>
            <w:right w:val="none" w:sz="0" w:space="0" w:color="auto"/>
          </w:divBdr>
        </w:div>
      </w:divsChild>
    </w:div>
    <w:div w:id="441462529">
      <w:bodyDiv w:val="1"/>
      <w:marLeft w:val="0"/>
      <w:marRight w:val="0"/>
      <w:marTop w:val="0"/>
      <w:marBottom w:val="0"/>
      <w:divBdr>
        <w:top w:val="none" w:sz="0" w:space="0" w:color="auto"/>
        <w:left w:val="none" w:sz="0" w:space="0" w:color="auto"/>
        <w:bottom w:val="none" w:sz="0" w:space="0" w:color="auto"/>
        <w:right w:val="none" w:sz="0" w:space="0" w:color="auto"/>
      </w:divBdr>
      <w:divsChild>
        <w:div w:id="1835602329">
          <w:marLeft w:val="0"/>
          <w:marRight w:val="0"/>
          <w:marTop w:val="0"/>
          <w:marBottom w:val="450"/>
          <w:divBdr>
            <w:top w:val="none" w:sz="0" w:space="0" w:color="auto"/>
            <w:left w:val="none" w:sz="0" w:space="0" w:color="auto"/>
            <w:bottom w:val="none" w:sz="0" w:space="0" w:color="auto"/>
            <w:right w:val="none" w:sz="0" w:space="0" w:color="auto"/>
          </w:divBdr>
        </w:div>
        <w:div w:id="1765876562">
          <w:marLeft w:val="-225"/>
          <w:marRight w:val="-225"/>
          <w:marTop w:val="0"/>
          <w:marBottom w:val="0"/>
          <w:divBdr>
            <w:top w:val="none" w:sz="0" w:space="0" w:color="auto"/>
            <w:left w:val="none" w:sz="0" w:space="0" w:color="auto"/>
            <w:bottom w:val="none" w:sz="0" w:space="0" w:color="auto"/>
            <w:right w:val="none" w:sz="0" w:space="0" w:color="auto"/>
          </w:divBdr>
          <w:divsChild>
            <w:div w:id="808130067">
              <w:marLeft w:val="0"/>
              <w:marRight w:val="0"/>
              <w:marTop w:val="0"/>
              <w:marBottom w:val="0"/>
              <w:divBdr>
                <w:top w:val="none" w:sz="0" w:space="0" w:color="auto"/>
                <w:left w:val="none" w:sz="0" w:space="0" w:color="auto"/>
                <w:bottom w:val="none" w:sz="0" w:space="0" w:color="auto"/>
                <w:right w:val="none" w:sz="0" w:space="0" w:color="auto"/>
              </w:divBdr>
              <w:divsChild>
                <w:div w:id="1109399031">
                  <w:marLeft w:val="0"/>
                  <w:marRight w:val="0"/>
                  <w:marTop w:val="0"/>
                  <w:marBottom w:val="0"/>
                  <w:divBdr>
                    <w:top w:val="none" w:sz="0" w:space="0" w:color="auto"/>
                    <w:left w:val="none" w:sz="0" w:space="0" w:color="auto"/>
                    <w:bottom w:val="none" w:sz="0" w:space="0" w:color="auto"/>
                    <w:right w:val="none" w:sz="0" w:space="0" w:color="auto"/>
                  </w:divBdr>
                  <w:divsChild>
                    <w:div w:id="1477334674">
                      <w:marLeft w:val="0"/>
                      <w:marRight w:val="0"/>
                      <w:marTop w:val="0"/>
                      <w:marBottom w:val="0"/>
                      <w:divBdr>
                        <w:top w:val="none" w:sz="0" w:space="0" w:color="auto"/>
                        <w:left w:val="none" w:sz="0" w:space="0" w:color="auto"/>
                        <w:bottom w:val="none" w:sz="0" w:space="0" w:color="auto"/>
                        <w:right w:val="none" w:sz="0" w:space="0" w:color="auto"/>
                      </w:divBdr>
                      <w:divsChild>
                        <w:div w:id="2143113654">
                          <w:marLeft w:val="0"/>
                          <w:marRight w:val="0"/>
                          <w:marTop w:val="0"/>
                          <w:marBottom w:val="0"/>
                          <w:divBdr>
                            <w:top w:val="none" w:sz="0" w:space="0" w:color="auto"/>
                            <w:left w:val="none" w:sz="0" w:space="0" w:color="auto"/>
                            <w:bottom w:val="none" w:sz="0" w:space="0" w:color="auto"/>
                            <w:right w:val="none" w:sz="0" w:space="0" w:color="auto"/>
                          </w:divBdr>
                          <w:divsChild>
                            <w:div w:id="1744913409">
                              <w:marLeft w:val="0"/>
                              <w:marRight w:val="0"/>
                              <w:marTop w:val="0"/>
                              <w:marBottom w:val="0"/>
                              <w:divBdr>
                                <w:top w:val="none" w:sz="0" w:space="0" w:color="auto"/>
                                <w:left w:val="none" w:sz="0" w:space="0" w:color="auto"/>
                                <w:bottom w:val="none" w:sz="0" w:space="0" w:color="auto"/>
                                <w:right w:val="none" w:sz="0" w:space="0" w:color="auto"/>
                              </w:divBdr>
                              <w:divsChild>
                                <w:div w:id="529952695">
                                  <w:marLeft w:val="-225"/>
                                  <w:marRight w:val="-225"/>
                                  <w:marTop w:val="0"/>
                                  <w:marBottom w:val="0"/>
                                  <w:divBdr>
                                    <w:top w:val="none" w:sz="0" w:space="0" w:color="auto"/>
                                    <w:left w:val="none" w:sz="0" w:space="0" w:color="auto"/>
                                    <w:bottom w:val="none" w:sz="0" w:space="0" w:color="auto"/>
                                    <w:right w:val="none" w:sz="0" w:space="0" w:color="auto"/>
                                  </w:divBdr>
                                  <w:divsChild>
                                    <w:div w:id="669524058">
                                      <w:marLeft w:val="0"/>
                                      <w:marRight w:val="0"/>
                                      <w:marTop w:val="0"/>
                                      <w:marBottom w:val="0"/>
                                      <w:divBdr>
                                        <w:top w:val="none" w:sz="0" w:space="0" w:color="auto"/>
                                        <w:left w:val="none" w:sz="0" w:space="0" w:color="auto"/>
                                        <w:bottom w:val="none" w:sz="0" w:space="0" w:color="auto"/>
                                        <w:right w:val="none" w:sz="0" w:space="0" w:color="auto"/>
                                      </w:divBdr>
                                      <w:divsChild>
                                        <w:div w:id="506528325">
                                          <w:marLeft w:val="0"/>
                                          <w:marRight w:val="0"/>
                                          <w:marTop w:val="0"/>
                                          <w:marBottom w:val="0"/>
                                          <w:divBdr>
                                            <w:top w:val="none" w:sz="0" w:space="0" w:color="auto"/>
                                            <w:left w:val="none" w:sz="0" w:space="0" w:color="auto"/>
                                            <w:bottom w:val="none" w:sz="0" w:space="0" w:color="auto"/>
                                            <w:right w:val="none" w:sz="0" w:space="0" w:color="auto"/>
                                          </w:divBdr>
                                          <w:divsChild>
                                            <w:div w:id="526674088">
                                              <w:marLeft w:val="0"/>
                                              <w:marRight w:val="0"/>
                                              <w:marTop w:val="0"/>
                                              <w:marBottom w:val="450"/>
                                              <w:divBdr>
                                                <w:top w:val="none" w:sz="0" w:space="0" w:color="auto"/>
                                                <w:left w:val="none" w:sz="0" w:space="0" w:color="auto"/>
                                                <w:bottom w:val="none" w:sz="0" w:space="0" w:color="auto"/>
                                                <w:right w:val="none" w:sz="0" w:space="0" w:color="auto"/>
                                              </w:divBdr>
                                              <w:divsChild>
                                                <w:div w:id="934632822">
                                                  <w:marLeft w:val="0"/>
                                                  <w:marRight w:val="0"/>
                                                  <w:marTop w:val="0"/>
                                                  <w:marBottom w:val="0"/>
                                                  <w:divBdr>
                                                    <w:top w:val="none" w:sz="0" w:space="0" w:color="auto"/>
                                                    <w:left w:val="none" w:sz="0" w:space="0" w:color="auto"/>
                                                    <w:bottom w:val="none" w:sz="0" w:space="0" w:color="auto"/>
                                                    <w:right w:val="none" w:sz="0" w:space="0" w:color="auto"/>
                                                  </w:divBdr>
                                                </w:div>
                                              </w:divsChild>
                                            </w:div>
                                            <w:div w:id="1355228422">
                                              <w:marLeft w:val="0"/>
                                              <w:marRight w:val="0"/>
                                              <w:marTop w:val="0"/>
                                              <w:marBottom w:val="450"/>
                                              <w:divBdr>
                                                <w:top w:val="none" w:sz="0" w:space="0" w:color="auto"/>
                                                <w:left w:val="none" w:sz="0" w:space="0" w:color="auto"/>
                                                <w:bottom w:val="none" w:sz="0" w:space="0" w:color="auto"/>
                                                <w:right w:val="none" w:sz="0" w:space="0" w:color="auto"/>
                                              </w:divBdr>
                                              <w:divsChild>
                                                <w:div w:id="667170038">
                                                  <w:marLeft w:val="0"/>
                                                  <w:marRight w:val="0"/>
                                                  <w:marTop w:val="0"/>
                                                  <w:marBottom w:val="0"/>
                                                  <w:divBdr>
                                                    <w:top w:val="none" w:sz="0" w:space="0" w:color="auto"/>
                                                    <w:left w:val="none" w:sz="0" w:space="0" w:color="auto"/>
                                                    <w:bottom w:val="none" w:sz="0" w:space="0" w:color="auto"/>
                                                    <w:right w:val="none" w:sz="0" w:space="0" w:color="auto"/>
                                                  </w:divBdr>
                                                </w:div>
                                              </w:divsChild>
                                            </w:div>
                                            <w:div w:id="311445752">
                                              <w:marLeft w:val="0"/>
                                              <w:marRight w:val="0"/>
                                              <w:marTop w:val="0"/>
                                              <w:marBottom w:val="450"/>
                                              <w:divBdr>
                                                <w:top w:val="none" w:sz="0" w:space="0" w:color="auto"/>
                                                <w:left w:val="none" w:sz="0" w:space="0" w:color="auto"/>
                                                <w:bottom w:val="none" w:sz="0" w:space="0" w:color="auto"/>
                                                <w:right w:val="none" w:sz="0" w:space="0" w:color="auto"/>
                                              </w:divBdr>
                                              <w:divsChild>
                                                <w:div w:id="1622766133">
                                                  <w:marLeft w:val="0"/>
                                                  <w:marRight w:val="0"/>
                                                  <w:marTop w:val="0"/>
                                                  <w:marBottom w:val="0"/>
                                                  <w:divBdr>
                                                    <w:top w:val="none" w:sz="0" w:space="0" w:color="auto"/>
                                                    <w:left w:val="none" w:sz="0" w:space="0" w:color="auto"/>
                                                    <w:bottom w:val="none" w:sz="0" w:space="0" w:color="auto"/>
                                                    <w:right w:val="none" w:sz="0" w:space="0" w:color="auto"/>
                                                  </w:divBdr>
                                                </w:div>
                                              </w:divsChild>
                                            </w:div>
                                            <w:div w:id="1042169038">
                                              <w:marLeft w:val="0"/>
                                              <w:marRight w:val="0"/>
                                              <w:marTop w:val="0"/>
                                              <w:marBottom w:val="450"/>
                                              <w:divBdr>
                                                <w:top w:val="none" w:sz="0" w:space="0" w:color="auto"/>
                                                <w:left w:val="none" w:sz="0" w:space="0" w:color="auto"/>
                                                <w:bottom w:val="none" w:sz="0" w:space="0" w:color="auto"/>
                                                <w:right w:val="none" w:sz="0" w:space="0" w:color="auto"/>
                                              </w:divBdr>
                                              <w:divsChild>
                                                <w:div w:id="1709446918">
                                                  <w:marLeft w:val="0"/>
                                                  <w:marRight w:val="0"/>
                                                  <w:marTop w:val="0"/>
                                                  <w:marBottom w:val="0"/>
                                                  <w:divBdr>
                                                    <w:top w:val="none" w:sz="0" w:space="0" w:color="auto"/>
                                                    <w:left w:val="none" w:sz="0" w:space="0" w:color="auto"/>
                                                    <w:bottom w:val="none" w:sz="0" w:space="0" w:color="auto"/>
                                                    <w:right w:val="none" w:sz="0" w:space="0" w:color="auto"/>
                                                  </w:divBdr>
                                                </w:div>
                                              </w:divsChild>
                                            </w:div>
                                            <w:div w:id="364525762">
                                              <w:marLeft w:val="0"/>
                                              <w:marRight w:val="0"/>
                                              <w:marTop w:val="0"/>
                                              <w:marBottom w:val="300"/>
                                              <w:divBdr>
                                                <w:top w:val="none" w:sz="0" w:space="0" w:color="auto"/>
                                                <w:left w:val="none" w:sz="0" w:space="0" w:color="auto"/>
                                                <w:bottom w:val="none" w:sz="0" w:space="0" w:color="auto"/>
                                                <w:right w:val="none" w:sz="0" w:space="0" w:color="auto"/>
                                              </w:divBdr>
                                              <w:divsChild>
                                                <w:div w:id="93921995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772896365">
                                              <w:marLeft w:val="0"/>
                                              <w:marRight w:val="0"/>
                                              <w:marTop w:val="0"/>
                                              <w:marBottom w:val="450"/>
                                              <w:divBdr>
                                                <w:top w:val="none" w:sz="0" w:space="0" w:color="auto"/>
                                                <w:left w:val="none" w:sz="0" w:space="0" w:color="auto"/>
                                                <w:bottom w:val="none" w:sz="0" w:space="0" w:color="auto"/>
                                                <w:right w:val="none" w:sz="0" w:space="0" w:color="auto"/>
                                              </w:divBdr>
                                              <w:divsChild>
                                                <w:div w:id="51007344">
                                                  <w:marLeft w:val="0"/>
                                                  <w:marRight w:val="0"/>
                                                  <w:marTop w:val="0"/>
                                                  <w:marBottom w:val="0"/>
                                                  <w:divBdr>
                                                    <w:top w:val="none" w:sz="0" w:space="0" w:color="auto"/>
                                                    <w:left w:val="none" w:sz="0" w:space="0" w:color="auto"/>
                                                    <w:bottom w:val="none" w:sz="0" w:space="0" w:color="auto"/>
                                                    <w:right w:val="none" w:sz="0" w:space="0" w:color="auto"/>
                                                  </w:divBdr>
                                                </w:div>
                                              </w:divsChild>
                                            </w:div>
                                            <w:div w:id="1020543700">
                                              <w:marLeft w:val="0"/>
                                              <w:marRight w:val="0"/>
                                              <w:marTop w:val="0"/>
                                              <w:marBottom w:val="450"/>
                                              <w:divBdr>
                                                <w:top w:val="none" w:sz="0" w:space="0" w:color="auto"/>
                                                <w:left w:val="none" w:sz="0" w:space="0" w:color="auto"/>
                                                <w:bottom w:val="none" w:sz="0" w:space="0" w:color="auto"/>
                                                <w:right w:val="none" w:sz="0" w:space="0" w:color="auto"/>
                                              </w:divBdr>
                                              <w:divsChild>
                                                <w:div w:id="1673339838">
                                                  <w:marLeft w:val="0"/>
                                                  <w:marRight w:val="0"/>
                                                  <w:marTop w:val="0"/>
                                                  <w:marBottom w:val="0"/>
                                                  <w:divBdr>
                                                    <w:top w:val="none" w:sz="0" w:space="0" w:color="auto"/>
                                                    <w:left w:val="none" w:sz="0" w:space="0" w:color="auto"/>
                                                    <w:bottom w:val="none" w:sz="0" w:space="0" w:color="auto"/>
                                                    <w:right w:val="none" w:sz="0" w:space="0" w:color="auto"/>
                                                  </w:divBdr>
                                                </w:div>
                                              </w:divsChild>
                                            </w:div>
                                            <w:div w:id="390420824">
                                              <w:marLeft w:val="0"/>
                                              <w:marRight w:val="0"/>
                                              <w:marTop w:val="0"/>
                                              <w:marBottom w:val="450"/>
                                              <w:divBdr>
                                                <w:top w:val="none" w:sz="0" w:space="0" w:color="auto"/>
                                                <w:left w:val="none" w:sz="0" w:space="0" w:color="auto"/>
                                                <w:bottom w:val="none" w:sz="0" w:space="0" w:color="auto"/>
                                                <w:right w:val="none" w:sz="0" w:space="0" w:color="auto"/>
                                              </w:divBdr>
                                              <w:divsChild>
                                                <w:div w:id="138420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48209889">
      <w:bodyDiv w:val="1"/>
      <w:marLeft w:val="0"/>
      <w:marRight w:val="0"/>
      <w:marTop w:val="0"/>
      <w:marBottom w:val="0"/>
      <w:divBdr>
        <w:top w:val="none" w:sz="0" w:space="0" w:color="auto"/>
        <w:left w:val="none" w:sz="0" w:space="0" w:color="auto"/>
        <w:bottom w:val="none" w:sz="0" w:space="0" w:color="auto"/>
        <w:right w:val="none" w:sz="0" w:space="0" w:color="auto"/>
      </w:divBdr>
      <w:divsChild>
        <w:div w:id="353533449">
          <w:marLeft w:val="720"/>
          <w:marRight w:val="0"/>
          <w:marTop w:val="200"/>
          <w:marBottom w:val="0"/>
          <w:divBdr>
            <w:top w:val="none" w:sz="0" w:space="0" w:color="auto"/>
            <w:left w:val="none" w:sz="0" w:space="0" w:color="auto"/>
            <w:bottom w:val="none" w:sz="0" w:space="0" w:color="auto"/>
            <w:right w:val="none" w:sz="0" w:space="0" w:color="auto"/>
          </w:divBdr>
        </w:div>
        <w:div w:id="48722983">
          <w:marLeft w:val="720"/>
          <w:marRight w:val="0"/>
          <w:marTop w:val="200"/>
          <w:marBottom w:val="0"/>
          <w:divBdr>
            <w:top w:val="none" w:sz="0" w:space="0" w:color="auto"/>
            <w:left w:val="none" w:sz="0" w:space="0" w:color="auto"/>
            <w:bottom w:val="none" w:sz="0" w:space="0" w:color="auto"/>
            <w:right w:val="none" w:sz="0" w:space="0" w:color="auto"/>
          </w:divBdr>
        </w:div>
      </w:divsChild>
    </w:div>
    <w:div w:id="507601185">
      <w:bodyDiv w:val="1"/>
      <w:marLeft w:val="0"/>
      <w:marRight w:val="0"/>
      <w:marTop w:val="0"/>
      <w:marBottom w:val="0"/>
      <w:divBdr>
        <w:top w:val="none" w:sz="0" w:space="0" w:color="auto"/>
        <w:left w:val="none" w:sz="0" w:space="0" w:color="auto"/>
        <w:bottom w:val="none" w:sz="0" w:space="0" w:color="auto"/>
        <w:right w:val="none" w:sz="0" w:space="0" w:color="auto"/>
      </w:divBdr>
    </w:div>
    <w:div w:id="508181821">
      <w:bodyDiv w:val="1"/>
      <w:marLeft w:val="0"/>
      <w:marRight w:val="0"/>
      <w:marTop w:val="0"/>
      <w:marBottom w:val="0"/>
      <w:divBdr>
        <w:top w:val="none" w:sz="0" w:space="0" w:color="auto"/>
        <w:left w:val="none" w:sz="0" w:space="0" w:color="auto"/>
        <w:bottom w:val="none" w:sz="0" w:space="0" w:color="auto"/>
        <w:right w:val="none" w:sz="0" w:space="0" w:color="auto"/>
      </w:divBdr>
    </w:div>
    <w:div w:id="589310917">
      <w:bodyDiv w:val="1"/>
      <w:marLeft w:val="0"/>
      <w:marRight w:val="0"/>
      <w:marTop w:val="0"/>
      <w:marBottom w:val="0"/>
      <w:divBdr>
        <w:top w:val="none" w:sz="0" w:space="0" w:color="auto"/>
        <w:left w:val="none" w:sz="0" w:space="0" w:color="auto"/>
        <w:bottom w:val="none" w:sz="0" w:space="0" w:color="auto"/>
        <w:right w:val="none" w:sz="0" w:space="0" w:color="auto"/>
      </w:divBdr>
      <w:divsChild>
        <w:div w:id="261114381">
          <w:marLeft w:val="274"/>
          <w:marRight w:val="0"/>
          <w:marTop w:val="0"/>
          <w:marBottom w:val="0"/>
          <w:divBdr>
            <w:top w:val="none" w:sz="0" w:space="0" w:color="auto"/>
            <w:left w:val="none" w:sz="0" w:space="0" w:color="auto"/>
            <w:bottom w:val="none" w:sz="0" w:space="0" w:color="auto"/>
            <w:right w:val="none" w:sz="0" w:space="0" w:color="auto"/>
          </w:divBdr>
        </w:div>
        <w:div w:id="1316488285">
          <w:marLeft w:val="274"/>
          <w:marRight w:val="0"/>
          <w:marTop w:val="0"/>
          <w:marBottom w:val="0"/>
          <w:divBdr>
            <w:top w:val="none" w:sz="0" w:space="0" w:color="auto"/>
            <w:left w:val="none" w:sz="0" w:space="0" w:color="auto"/>
            <w:bottom w:val="none" w:sz="0" w:space="0" w:color="auto"/>
            <w:right w:val="none" w:sz="0" w:space="0" w:color="auto"/>
          </w:divBdr>
        </w:div>
        <w:div w:id="706948683">
          <w:marLeft w:val="274"/>
          <w:marRight w:val="0"/>
          <w:marTop w:val="0"/>
          <w:marBottom w:val="0"/>
          <w:divBdr>
            <w:top w:val="none" w:sz="0" w:space="0" w:color="auto"/>
            <w:left w:val="none" w:sz="0" w:space="0" w:color="auto"/>
            <w:bottom w:val="none" w:sz="0" w:space="0" w:color="auto"/>
            <w:right w:val="none" w:sz="0" w:space="0" w:color="auto"/>
          </w:divBdr>
        </w:div>
        <w:div w:id="495532265">
          <w:marLeft w:val="274"/>
          <w:marRight w:val="0"/>
          <w:marTop w:val="0"/>
          <w:marBottom w:val="0"/>
          <w:divBdr>
            <w:top w:val="none" w:sz="0" w:space="0" w:color="auto"/>
            <w:left w:val="none" w:sz="0" w:space="0" w:color="auto"/>
            <w:bottom w:val="none" w:sz="0" w:space="0" w:color="auto"/>
            <w:right w:val="none" w:sz="0" w:space="0" w:color="auto"/>
          </w:divBdr>
        </w:div>
        <w:div w:id="1631280285">
          <w:marLeft w:val="274"/>
          <w:marRight w:val="0"/>
          <w:marTop w:val="0"/>
          <w:marBottom w:val="0"/>
          <w:divBdr>
            <w:top w:val="none" w:sz="0" w:space="0" w:color="auto"/>
            <w:left w:val="none" w:sz="0" w:space="0" w:color="auto"/>
            <w:bottom w:val="none" w:sz="0" w:space="0" w:color="auto"/>
            <w:right w:val="none" w:sz="0" w:space="0" w:color="auto"/>
          </w:divBdr>
        </w:div>
      </w:divsChild>
    </w:div>
    <w:div w:id="707723940">
      <w:bodyDiv w:val="1"/>
      <w:marLeft w:val="0"/>
      <w:marRight w:val="0"/>
      <w:marTop w:val="0"/>
      <w:marBottom w:val="0"/>
      <w:divBdr>
        <w:top w:val="none" w:sz="0" w:space="0" w:color="auto"/>
        <w:left w:val="none" w:sz="0" w:space="0" w:color="auto"/>
        <w:bottom w:val="none" w:sz="0" w:space="0" w:color="auto"/>
        <w:right w:val="none" w:sz="0" w:space="0" w:color="auto"/>
      </w:divBdr>
    </w:div>
    <w:div w:id="809591344">
      <w:bodyDiv w:val="1"/>
      <w:marLeft w:val="0"/>
      <w:marRight w:val="0"/>
      <w:marTop w:val="0"/>
      <w:marBottom w:val="0"/>
      <w:divBdr>
        <w:top w:val="none" w:sz="0" w:space="0" w:color="auto"/>
        <w:left w:val="none" w:sz="0" w:space="0" w:color="auto"/>
        <w:bottom w:val="none" w:sz="0" w:space="0" w:color="auto"/>
        <w:right w:val="none" w:sz="0" w:space="0" w:color="auto"/>
      </w:divBdr>
      <w:divsChild>
        <w:div w:id="1698121860">
          <w:marLeft w:val="720"/>
          <w:marRight w:val="0"/>
          <w:marTop w:val="200"/>
          <w:marBottom w:val="0"/>
          <w:divBdr>
            <w:top w:val="none" w:sz="0" w:space="0" w:color="auto"/>
            <w:left w:val="none" w:sz="0" w:space="0" w:color="auto"/>
            <w:bottom w:val="none" w:sz="0" w:space="0" w:color="auto"/>
            <w:right w:val="none" w:sz="0" w:space="0" w:color="auto"/>
          </w:divBdr>
        </w:div>
        <w:div w:id="266818437">
          <w:marLeft w:val="720"/>
          <w:marRight w:val="0"/>
          <w:marTop w:val="200"/>
          <w:marBottom w:val="0"/>
          <w:divBdr>
            <w:top w:val="none" w:sz="0" w:space="0" w:color="auto"/>
            <w:left w:val="none" w:sz="0" w:space="0" w:color="auto"/>
            <w:bottom w:val="none" w:sz="0" w:space="0" w:color="auto"/>
            <w:right w:val="none" w:sz="0" w:space="0" w:color="auto"/>
          </w:divBdr>
        </w:div>
      </w:divsChild>
    </w:div>
    <w:div w:id="964314667">
      <w:bodyDiv w:val="1"/>
      <w:marLeft w:val="0"/>
      <w:marRight w:val="0"/>
      <w:marTop w:val="0"/>
      <w:marBottom w:val="0"/>
      <w:divBdr>
        <w:top w:val="none" w:sz="0" w:space="0" w:color="auto"/>
        <w:left w:val="none" w:sz="0" w:space="0" w:color="auto"/>
        <w:bottom w:val="none" w:sz="0" w:space="0" w:color="auto"/>
        <w:right w:val="none" w:sz="0" w:space="0" w:color="auto"/>
      </w:divBdr>
      <w:divsChild>
        <w:div w:id="121121843">
          <w:marLeft w:val="331"/>
          <w:marRight w:val="0"/>
          <w:marTop w:val="0"/>
          <w:marBottom w:val="0"/>
          <w:divBdr>
            <w:top w:val="none" w:sz="0" w:space="0" w:color="auto"/>
            <w:left w:val="none" w:sz="0" w:space="0" w:color="auto"/>
            <w:bottom w:val="none" w:sz="0" w:space="0" w:color="auto"/>
            <w:right w:val="none" w:sz="0" w:space="0" w:color="auto"/>
          </w:divBdr>
        </w:div>
      </w:divsChild>
    </w:div>
    <w:div w:id="1028873343">
      <w:bodyDiv w:val="1"/>
      <w:marLeft w:val="0"/>
      <w:marRight w:val="0"/>
      <w:marTop w:val="0"/>
      <w:marBottom w:val="0"/>
      <w:divBdr>
        <w:top w:val="none" w:sz="0" w:space="0" w:color="auto"/>
        <w:left w:val="none" w:sz="0" w:space="0" w:color="auto"/>
        <w:bottom w:val="none" w:sz="0" w:space="0" w:color="auto"/>
        <w:right w:val="none" w:sz="0" w:space="0" w:color="auto"/>
      </w:divBdr>
      <w:divsChild>
        <w:div w:id="1097600311">
          <w:marLeft w:val="605"/>
          <w:marRight w:val="0"/>
          <w:marTop w:val="0"/>
          <w:marBottom w:val="0"/>
          <w:divBdr>
            <w:top w:val="none" w:sz="0" w:space="0" w:color="auto"/>
            <w:left w:val="none" w:sz="0" w:space="0" w:color="auto"/>
            <w:bottom w:val="none" w:sz="0" w:space="0" w:color="auto"/>
            <w:right w:val="none" w:sz="0" w:space="0" w:color="auto"/>
          </w:divBdr>
        </w:div>
        <w:div w:id="756555449">
          <w:marLeft w:val="605"/>
          <w:marRight w:val="0"/>
          <w:marTop w:val="0"/>
          <w:marBottom w:val="0"/>
          <w:divBdr>
            <w:top w:val="none" w:sz="0" w:space="0" w:color="auto"/>
            <w:left w:val="none" w:sz="0" w:space="0" w:color="auto"/>
            <w:bottom w:val="none" w:sz="0" w:space="0" w:color="auto"/>
            <w:right w:val="none" w:sz="0" w:space="0" w:color="auto"/>
          </w:divBdr>
        </w:div>
      </w:divsChild>
    </w:div>
    <w:div w:id="1165903429">
      <w:bodyDiv w:val="1"/>
      <w:marLeft w:val="0"/>
      <w:marRight w:val="0"/>
      <w:marTop w:val="0"/>
      <w:marBottom w:val="0"/>
      <w:divBdr>
        <w:top w:val="none" w:sz="0" w:space="0" w:color="auto"/>
        <w:left w:val="none" w:sz="0" w:space="0" w:color="auto"/>
        <w:bottom w:val="none" w:sz="0" w:space="0" w:color="auto"/>
        <w:right w:val="none" w:sz="0" w:space="0" w:color="auto"/>
      </w:divBdr>
      <w:divsChild>
        <w:div w:id="718280063">
          <w:marLeft w:val="331"/>
          <w:marRight w:val="0"/>
          <w:marTop w:val="0"/>
          <w:marBottom w:val="0"/>
          <w:divBdr>
            <w:top w:val="none" w:sz="0" w:space="0" w:color="auto"/>
            <w:left w:val="none" w:sz="0" w:space="0" w:color="auto"/>
            <w:bottom w:val="none" w:sz="0" w:space="0" w:color="auto"/>
            <w:right w:val="none" w:sz="0" w:space="0" w:color="auto"/>
          </w:divBdr>
        </w:div>
      </w:divsChild>
    </w:div>
    <w:div w:id="1225338556">
      <w:bodyDiv w:val="1"/>
      <w:marLeft w:val="0"/>
      <w:marRight w:val="0"/>
      <w:marTop w:val="0"/>
      <w:marBottom w:val="0"/>
      <w:divBdr>
        <w:top w:val="none" w:sz="0" w:space="0" w:color="auto"/>
        <w:left w:val="none" w:sz="0" w:space="0" w:color="auto"/>
        <w:bottom w:val="none" w:sz="0" w:space="0" w:color="auto"/>
        <w:right w:val="none" w:sz="0" w:space="0" w:color="auto"/>
      </w:divBdr>
      <w:divsChild>
        <w:div w:id="671374121">
          <w:marLeft w:val="331"/>
          <w:marRight w:val="0"/>
          <w:marTop w:val="0"/>
          <w:marBottom w:val="0"/>
          <w:divBdr>
            <w:top w:val="none" w:sz="0" w:space="0" w:color="auto"/>
            <w:left w:val="none" w:sz="0" w:space="0" w:color="auto"/>
            <w:bottom w:val="none" w:sz="0" w:space="0" w:color="auto"/>
            <w:right w:val="none" w:sz="0" w:space="0" w:color="auto"/>
          </w:divBdr>
        </w:div>
      </w:divsChild>
    </w:div>
    <w:div w:id="1299069816">
      <w:bodyDiv w:val="1"/>
      <w:marLeft w:val="0"/>
      <w:marRight w:val="0"/>
      <w:marTop w:val="0"/>
      <w:marBottom w:val="0"/>
      <w:divBdr>
        <w:top w:val="none" w:sz="0" w:space="0" w:color="auto"/>
        <w:left w:val="none" w:sz="0" w:space="0" w:color="auto"/>
        <w:bottom w:val="none" w:sz="0" w:space="0" w:color="auto"/>
        <w:right w:val="none" w:sz="0" w:space="0" w:color="auto"/>
      </w:divBdr>
    </w:div>
    <w:div w:id="1332218034">
      <w:bodyDiv w:val="1"/>
      <w:marLeft w:val="0"/>
      <w:marRight w:val="0"/>
      <w:marTop w:val="0"/>
      <w:marBottom w:val="0"/>
      <w:divBdr>
        <w:top w:val="none" w:sz="0" w:space="0" w:color="auto"/>
        <w:left w:val="none" w:sz="0" w:space="0" w:color="auto"/>
        <w:bottom w:val="none" w:sz="0" w:space="0" w:color="auto"/>
        <w:right w:val="none" w:sz="0" w:space="0" w:color="auto"/>
      </w:divBdr>
      <w:divsChild>
        <w:div w:id="519314179">
          <w:marLeft w:val="720"/>
          <w:marRight w:val="0"/>
          <w:marTop w:val="200"/>
          <w:marBottom w:val="0"/>
          <w:divBdr>
            <w:top w:val="none" w:sz="0" w:space="0" w:color="auto"/>
            <w:left w:val="none" w:sz="0" w:space="0" w:color="auto"/>
            <w:bottom w:val="none" w:sz="0" w:space="0" w:color="auto"/>
            <w:right w:val="none" w:sz="0" w:space="0" w:color="auto"/>
          </w:divBdr>
        </w:div>
        <w:div w:id="1862477155">
          <w:marLeft w:val="720"/>
          <w:marRight w:val="0"/>
          <w:marTop w:val="200"/>
          <w:marBottom w:val="0"/>
          <w:divBdr>
            <w:top w:val="none" w:sz="0" w:space="0" w:color="auto"/>
            <w:left w:val="none" w:sz="0" w:space="0" w:color="auto"/>
            <w:bottom w:val="none" w:sz="0" w:space="0" w:color="auto"/>
            <w:right w:val="none" w:sz="0" w:space="0" w:color="auto"/>
          </w:divBdr>
        </w:div>
      </w:divsChild>
    </w:div>
    <w:div w:id="1388799164">
      <w:bodyDiv w:val="1"/>
      <w:marLeft w:val="0"/>
      <w:marRight w:val="0"/>
      <w:marTop w:val="0"/>
      <w:marBottom w:val="0"/>
      <w:divBdr>
        <w:top w:val="none" w:sz="0" w:space="0" w:color="auto"/>
        <w:left w:val="none" w:sz="0" w:space="0" w:color="auto"/>
        <w:bottom w:val="none" w:sz="0" w:space="0" w:color="auto"/>
        <w:right w:val="none" w:sz="0" w:space="0" w:color="auto"/>
      </w:divBdr>
    </w:div>
    <w:div w:id="1558667722">
      <w:bodyDiv w:val="1"/>
      <w:marLeft w:val="0"/>
      <w:marRight w:val="0"/>
      <w:marTop w:val="0"/>
      <w:marBottom w:val="0"/>
      <w:divBdr>
        <w:top w:val="none" w:sz="0" w:space="0" w:color="auto"/>
        <w:left w:val="none" w:sz="0" w:space="0" w:color="auto"/>
        <w:bottom w:val="none" w:sz="0" w:space="0" w:color="auto"/>
        <w:right w:val="none" w:sz="0" w:space="0" w:color="auto"/>
      </w:divBdr>
      <w:divsChild>
        <w:div w:id="1153570057">
          <w:marLeft w:val="605"/>
          <w:marRight w:val="0"/>
          <w:marTop w:val="150"/>
          <w:marBottom w:val="0"/>
          <w:divBdr>
            <w:top w:val="none" w:sz="0" w:space="0" w:color="auto"/>
            <w:left w:val="none" w:sz="0" w:space="0" w:color="auto"/>
            <w:bottom w:val="none" w:sz="0" w:space="0" w:color="auto"/>
            <w:right w:val="none" w:sz="0" w:space="0" w:color="auto"/>
          </w:divBdr>
        </w:div>
        <w:div w:id="352734277">
          <w:marLeft w:val="605"/>
          <w:marRight w:val="0"/>
          <w:marTop w:val="150"/>
          <w:marBottom w:val="0"/>
          <w:divBdr>
            <w:top w:val="none" w:sz="0" w:space="0" w:color="auto"/>
            <w:left w:val="none" w:sz="0" w:space="0" w:color="auto"/>
            <w:bottom w:val="none" w:sz="0" w:space="0" w:color="auto"/>
            <w:right w:val="none" w:sz="0" w:space="0" w:color="auto"/>
          </w:divBdr>
        </w:div>
        <w:div w:id="378011988">
          <w:marLeft w:val="605"/>
          <w:marRight w:val="0"/>
          <w:marTop w:val="150"/>
          <w:marBottom w:val="0"/>
          <w:divBdr>
            <w:top w:val="none" w:sz="0" w:space="0" w:color="auto"/>
            <w:left w:val="none" w:sz="0" w:space="0" w:color="auto"/>
            <w:bottom w:val="none" w:sz="0" w:space="0" w:color="auto"/>
            <w:right w:val="none" w:sz="0" w:space="0" w:color="auto"/>
          </w:divBdr>
        </w:div>
        <w:div w:id="1335373206">
          <w:marLeft w:val="605"/>
          <w:marRight w:val="0"/>
          <w:marTop w:val="150"/>
          <w:marBottom w:val="0"/>
          <w:divBdr>
            <w:top w:val="none" w:sz="0" w:space="0" w:color="auto"/>
            <w:left w:val="none" w:sz="0" w:space="0" w:color="auto"/>
            <w:bottom w:val="none" w:sz="0" w:space="0" w:color="auto"/>
            <w:right w:val="none" w:sz="0" w:space="0" w:color="auto"/>
          </w:divBdr>
        </w:div>
      </w:divsChild>
    </w:div>
    <w:div w:id="1726642052">
      <w:bodyDiv w:val="1"/>
      <w:marLeft w:val="0"/>
      <w:marRight w:val="0"/>
      <w:marTop w:val="0"/>
      <w:marBottom w:val="0"/>
      <w:divBdr>
        <w:top w:val="none" w:sz="0" w:space="0" w:color="auto"/>
        <w:left w:val="none" w:sz="0" w:space="0" w:color="auto"/>
        <w:bottom w:val="none" w:sz="0" w:space="0" w:color="auto"/>
        <w:right w:val="none" w:sz="0" w:space="0" w:color="auto"/>
      </w:divBdr>
    </w:div>
    <w:div w:id="1762606634">
      <w:bodyDiv w:val="1"/>
      <w:marLeft w:val="0"/>
      <w:marRight w:val="0"/>
      <w:marTop w:val="0"/>
      <w:marBottom w:val="0"/>
      <w:divBdr>
        <w:top w:val="none" w:sz="0" w:space="0" w:color="auto"/>
        <w:left w:val="none" w:sz="0" w:space="0" w:color="auto"/>
        <w:bottom w:val="none" w:sz="0" w:space="0" w:color="auto"/>
        <w:right w:val="none" w:sz="0" w:space="0" w:color="auto"/>
      </w:divBdr>
    </w:div>
    <w:div w:id="1826044760">
      <w:bodyDiv w:val="1"/>
      <w:marLeft w:val="0"/>
      <w:marRight w:val="0"/>
      <w:marTop w:val="0"/>
      <w:marBottom w:val="0"/>
      <w:divBdr>
        <w:top w:val="none" w:sz="0" w:space="0" w:color="auto"/>
        <w:left w:val="none" w:sz="0" w:space="0" w:color="auto"/>
        <w:bottom w:val="none" w:sz="0" w:space="0" w:color="auto"/>
        <w:right w:val="none" w:sz="0" w:space="0" w:color="auto"/>
      </w:divBdr>
      <w:divsChild>
        <w:div w:id="1671562491">
          <w:marLeft w:val="720"/>
          <w:marRight w:val="0"/>
          <w:marTop w:val="200"/>
          <w:marBottom w:val="0"/>
          <w:divBdr>
            <w:top w:val="none" w:sz="0" w:space="0" w:color="auto"/>
            <w:left w:val="none" w:sz="0" w:space="0" w:color="auto"/>
            <w:bottom w:val="none" w:sz="0" w:space="0" w:color="auto"/>
            <w:right w:val="none" w:sz="0" w:space="0" w:color="auto"/>
          </w:divBdr>
        </w:div>
        <w:div w:id="1524903111">
          <w:marLeft w:val="720"/>
          <w:marRight w:val="0"/>
          <w:marTop w:val="200"/>
          <w:marBottom w:val="0"/>
          <w:divBdr>
            <w:top w:val="none" w:sz="0" w:space="0" w:color="auto"/>
            <w:left w:val="none" w:sz="0" w:space="0" w:color="auto"/>
            <w:bottom w:val="none" w:sz="0" w:space="0" w:color="auto"/>
            <w:right w:val="none" w:sz="0" w:space="0" w:color="auto"/>
          </w:divBdr>
        </w:div>
      </w:divsChild>
    </w:div>
    <w:div w:id="1910993761">
      <w:bodyDiv w:val="1"/>
      <w:marLeft w:val="0"/>
      <w:marRight w:val="0"/>
      <w:marTop w:val="0"/>
      <w:marBottom w:val="0"/>
      <w:divBdr>
        <w:top w:val="none" w:sz="0" w:space="0" w:color="auto"/>
        <w:left w:val="none" w:sz="0" w:space="0" w:color="auto"/>
        <w:bottom w:val="none" w:sz="0" w:space="0" w:color="auto"/>
        <w:right w:val="none" w:sz="0" w:space="0" w:color="auto"/>
      </w:divBdr>
    </w:div>
    <w:div w:id="1994867028">
      <w:bodyDiv w:val="1"/>
      <w:marLeft w:val="0"/>
      <w:marRight w:val="0"/>
      <w:marTop w:val="0"/>
      <w:marBottom w:val="0"/>
      <w:divBdr>
        <w:top w:val="none" w:sz="0" w:space="0" w:color="auto"/>
        <w:left w:val="none" w:sz="0" w:space="0" w:color="auto"/>
        <w:bottom w:val="none" w:sz="0" w:space="0" w:color="auto"/>
        <w:right w:val="none" w:sz="0" w:space="0" w:color="auto"/>
      </w:divBdr>
      <w:divsChild>
        <w:div w:id="58990404">
          <w:marLeft w:val="446"/>
          <w:marRight w:val="0"/>
          <w:marTop w:val="0"/>
          <w:marBottom w:val="0"/>
          <w:divBdr>
            <w:top w:val="none" w:sz="0" w:space="0" w:color="auto"/>
            <w:left w:val="none" w:sz="0" w:space="0" w:color="auto"/>
            <w:bottom w:val="none" w:sz="0" w:space="0" w:color="auto"/>
            <w:right w:val="none" w:sz="0" w:space="0" w:color="auto"/>
          </w:divBdr>
        </w:div>
        <w:div w:id="721902178">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hdphoto" Target="media/hdphoto1.wdp"/><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5163</Words>
  <Characters>29432</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 White</dc:creator>
  <cp:keywords/>
  <dc:description/>
  <cp:lastModifiedBy>Alice White</cp:lastModifiedBy>
  <cp:revision>2</cp:revision>
  <cp:lastPrinted>2024-07-05T11:45:00Z</cp:lastPrinted>
  <dcterms:created xsi:type="dcterms:W3CDTF">2025-07-17T15:39:00Z</dcterms:created>
  <dcterms:modified xsi:type="dcterms:W3CDTF">2025-07-17T15:39:00Z</dcterms:modified>
</cp:coreProperties>
</file>